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32"/>
          <w:szCs w:val="32"/>
        </w:rPr>
      </w:pPr>
      <w:r w:rsidRPr="00AE1D26">
        <w:rPr>
          <w:rFonts w:ascii="Arial" w:hAnsi="Arial" w:cs="Arial"/>
          <w:color w:val="auto"/>
          <w:sz w:val="32"/>
          <w:szCs w:val="32"/>
        </w:rPr>
        <w:t>REPUBLIQUE ALGERIENNE DEMOCRATIQUE ET POPULAIRE</w:t>
      </w: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 xml:space="preserve">MINISTERE DE L’ENSEIGNEMENT SUPERIEUR </w:t>
      </w: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>ET DE LA RECHERCHE SCIENTIFIQUE</w:t>
      </w: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  <w:u w:val="single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B22470" w:rsidRPr="00AE1D26" w:rsidRDefault="00B22470" w:rsidP="00F76483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AE1D26">
        <w:rPr>
          <w:rFonts w:ascii="Arial" w:hAnsi="Arial" w:cs="Arial"/>
          <w:smallCaps/>
          <w:color w:val="auto"/>
          <w:sz w:val="56"/>
          <w:szCs w:val="56"/>
        </w:rPr>
        <w:t>HARMONISATION</w:t>
      </w:r>
    </w:p>
    <w:p w:rsidR="00B22470" w:rsidRPr="00AE1D26" w:rsidRDefault="00B22470" w:rsidP="00F76483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</w:p>
    <w:p w:rsidR="00F76483" w:rsidRPr="00AE1D26" w:rsidRDefault="00B22470" w:rsidP="00F76483">
      <w:pPr>
        <w:pStyle w:val="Titre"/>
        <w:rPr>
          <w:rFonts w:ascii="Arial" w:hAnsi="Arial" w:cs="Arial"/>
          <w:smallCaps/>
          <w:color w:val="auto"/>
          <w:sz w:val="56"/>
          <w:szCs w:val="56"/>
        </w:rPr>
      </w:pPr>
      <w:r w:rsidRPr="00AE1D26">
        <w:rPr>
          <w:rFonts w:ascii="Arial" w:hAnsi="Arial" w:cs="Arial"/>
          <w:smallCaps/>
          <w:color w:val="auto"/>
          <w:sz w:val="56"/>
          <w:szCs w:val="56"/>
        </w:rPr>
        <w:t>OFFRE DE FORMATION MASTER</w:t>
      </w:r>
    </w:p>
    <w:p w:rsidR="00B57BE2" w:rsidRPr="00AE1D26" w:rsidRDefault="00B57BE2" w:rsidP="00F76483">
      <w:pPr>
        <w:pStyle w:val="Sous-titre"/>
        <w:rPr>
          <w:rFonts w:ascii="Arial" w:hAnsi="Arial" w:cs="Arial"/>
          <w:color w:val="auto"/>
          <w:sz w:val="28"/>
          <w:szCs w:val="28"/>
        </w:rPr>
      </w:pPr>
    </w:p>
    <w:p w:rsidR="00B57BE2" w:rsidRPr="00AE1D26" w:rsidRDefault="00B57BE2" w:rsidP="00F76483">
      <w:pPr>
        <w:pStyle w:val="Sous-titre"/>
        <w:rPr>
          <w:rFonts w:ascii="Arial" w:hAnsi="Arial" w:cs="Arial"/>
          <w:color w:val="auto"/>
          <w:sz w:val="28"/>
          <w:szCs w:val="28"/>
        </w:rPr>
      </w:pPr>
    </w:p>
    <w:p w:rsidR="00F76483" w:rsidRPr="00AE1D26" w:rsidRDefault="001E0DB8" w:rsidP="00F54C46">
      <w:pPr>
        <w:pStyle w:val="Sous-titre"/>
        <w:rPr>
          <w:rFonts w:ascii="Arial" w:hAnsi="Arial" w:cs="Arial"/>
          <w:color w:val="auto"/>
        </w:rPr>
      </w:pPr>
      <w:r w:rsidRPr="00AE1D26">
        <w:rPr>
          <w:rFonts w:ascii="Arial" w:hAnsi="Arial" w:cs="Arial"/>
          <w:color w:val="auto"/>
        </w:rPr>
        <w:t>ACADEMIQUE</w:t>
      </w:r>
    </w:p>
    <w:p w:rsidR="00F76483" w:rsidRPr="00AE1D26" w:rsidRDefault="00B22470" w:rsidP="00B22470">
      <w:pPr>
        <w:pStyle w:val="Sous-titre"/>
        <w:tabs>
          <w:tab w:val="left" w:pos="3026"/>
        </w:tabs>
        <w:jc w:val="left"/>
        <w:rPr>
          <w:rFonts w:ascii="Arial" w:hAnsi="Arial" w:cs="Arial"/>
          <w:color w:val="auto"/>
          <w:sz w:val="28"/>
          <w:szCs w:val="28"/>
        </w:rPr>
      </w:pPr>
      <w:r w:rsidRPr="00AE1D26">
        <w:rPr>
          <w:rFonts w:ascii="Arial" w:hAnsi="Arial" w:cs="Arial"/>
          <w:color w:val="auto"/>
          <w:sz w:val="28"/>
          <w:szCs w:val="28"/>
        </w:rPr>
        <w:tab/>
      </w:r>
    </w:p>
    <w:p w:rsidR="00B22470" w:rsidRPr="00AE1D26" w:rsidRDefault="00B22470" w:rsidP="00B22470">
      <w:pPr>
        <w:pStyle w:val="Sous-titre"/>
        <w:tabs>
          <w:tab w:val="left" w:pos="3026"/>
        </w:tabs>
        <w:jc w:val="left"/>
        <w:rPr>
          <w:rFonts w:ascii="Arial" w:hAnsi="Arial" w:cs="Arial"/>
          <w:color w:val="auto"/>
          <w:sz w:val="28"/>
          <w:szCs w:val="28"/>
        </w:rPr>
      </w:pPr>
    </w:p>
    <w:p w:rsidR="00B22470" w:rsidRPr="00AE1D26" w:rsidRDefault="00B22470" w:rsidP="00B22470">
      <w:pPr>
        <w:pStyle w:val="Sous-titre"/>
        <w:tabs>
          <w:tab w:val="left" w:pos="3026"/>
        </w:tabs>
        <w:jc w:val="left"/>
        <w:rPr>
          <w:rFonts w:ascii="Arial" w:hAnsi="Arial" w:cs="Arial"/>
          <w:color w:val="auto"/>
          <w:sz w:val="28"/>
          <w:szCs w:val="28"/>
        </w:rPr>
      </w:pPr>
    </w:p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F76483" w:rsidRPr="00AE1D26" w:rsidTr="000A4CD2">
        <w:tc>
          <w:tcPr>
            <w:tcW w:w="3259" w:type="dxa"/>
          </w:tcPr>
          <w:p w:rsidR="00F76483" w:rsidRPr="00AE1D26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  <w:lang w:eastAsia="fr-FR"/>
              </w:rPr>
            </w:pPr>
            <w:r w:rsidRPr="00AE1D26">
              <w:rPr>
                <w:rFonts w:ascii="Arial" w:hAnsi="Arial" w:cs="Arial"/>
                <w:color w:val="auto"/>
                <w:sz w:val="28"/>
                <w:lang w:eastAsia="fr-FR"/>
              </w:rPr>
              <w:t>Etablissement</w:t>
            </w:r>
          </w:p>
        </w:tc>
        <w:tc>
          <w:tcPr>
            <w:tcW w:w="3259" w:type="dxa"/>
          </w:tcPr>
          <w:p w:rsidR="00F76483" w:rsidRPr="00AE1D26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  <w:lang w:eastAsia="fr-FR"/>
              </w:rPr>
            </w:pPr>
            <w:r w:rsidRPr="00AE1D26">
              <w:rPr>
                <w:rFonts w:ascii="Arial" w:hAnsi="Arial" w:cs="Arial"/>
                <w:color w:val="auto"/>
                <w:sz w:val="28"/>
                <w:lang w:eastAsia="fr-FR"/>
              </w:rPr>
              <w:t>Faculté / Institut</w:t>
            </w:r>
          </w:p>
        </w:tc>
        <w:tc>
          <w:tcPr>
            <w:tcW w:w="3260" w:type="dxa"/>
          </w:tcPr>
          <w:p w:rsidR="00F76483" w:rsidRPr="00AE1D26" w:rsidRDefault="00F76483" w:rsidP="000A4CD2">
            <w:pPr>
              <w:pStyle w:val="Titre"/>
              <w:rPr>
                <w:rFonts w:ascii="Arial" w:hAnsi="Arial" w:cs="Arial"/>
                <w:color w:val="auto"/>
                <w:sz w:val="28"/>
                <w:lang w:eastAsia="fr-FR"/>
              </w:rPr>
            </w:pPr>
            <w:r w:rsidRPr="00AE1D26">
              <w:rPr>
                <w:rFonts w:ascii="Arial" w:hAnsi="Arial" w:cs="Arial"/>
                <w:color w:val="auto"/>
                <w:sz w:val="28"/>
                <w:lang w:eastAsia="fr-FR"/>
              </w:rPr>
              <w:t>Département</w:t>
            </w:r>
          </w:p>
        </w:tc>
      </w:tr>
      <w:tr w:rsidR="0095039F" w:rsidRPr="00AE1D26" w:rsidTr="000A4CD2">
        <w:tc>
          <w:tcPr>
            <w:tcW w:w="3259" w:type="dxa"/>
          </w:tcPr>
          <w:p w:rsidR="0095039F" w:rsidRPr="00B75EC5" w:rsidRDefault="0095039F" w:rsidP="0095039F">
            <w:pPr>
              <w:pStyle w:val="Titre"/>
              <w:rPr>
                <w:rFonts w:asciiTheme="majorHAnsi" w:hAnsiTheme="majorHAnsi" w:cs="Arial"/>
                <w:bCs w:val="0"/>
                <w:color w:val="auto"/>
                <w:sz w:val="28"/>
                <w:szCs w:val="28"/>
              </w:rPr>
            </w:pPr>
            <w:r w:rsidRPr="00B75EC5">
              <w:rPr>
                <w:rFonts w:asciiTheme="majorHAnsi" w:hAnsiTheme="majorHAnsi"/>
                <w:bCs w:val="0"/>
                <w:color w:val="auto"/>
                <w:sz w:val="28"/>
                <w:szCs w:val="28"/>
              </w:rPr>
              <w:t>Université Med Khider Biskra</w:t>
            </w:r>
          </w:p>
          <w:p w:rsidR="0095039F" w:rsidRPr="00B75EC5" w:rsidRDefault="0095039F" w:rsidP="0095039F">
            <w:pPr>
              <w:pStyle w:val="Titre"/>
              <w:rPr>
                <w:rFonts w:asciiTheme="majorHAnsi" w:hAnsiTheme="majorHAnsi" w:cs="Arial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259" w:type="dxa"/>
          </w:tcPr>
          <w:p w:rsidR="0095039F" w:rsidRPr="00091F50" w:rsidRDefault="00091F50" w:rsidP="00091F50">
            <w:pPr>
              <w:pStyle w:val="Titre"/>
              <w:rPr>
                <w:rFonts w:asciiTheme="majorHAnsi" w:hAnsiTheme="majorHAnsi" w:cs="Arial"/>
                <w:bCs w:val="0"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Cs w:val="0"/>
                <w:color w:val="auto"/>
                <w:sz w:val="28"/>
                <w:szCs w:val="28"/>
              </w:rPr>
              <w:t>Sciences Exactes et Sciences de la Nature et de la Vie</w:t>
            </w:r>
          </w:p>
        </w:tc>
        <w:tc>
          <w:tcPr>
            <w:tcW w:w="3260" w:type="dxa"/>
          </w:tcPr>
          <w:p w:rsidR="0095039F" w:rsidRPr="00091F50" w:rsidRDefault="00091F50" w:rsidP="0095039F">
            <w:pPr>
              <w:pStyle w:val="Titre"/>
              <w:rPr>
                <w:rFonts w:asciiTheme="majorHAnsi" w:hAnsiTheme="majorHAnsi" w:cs="Arial"/>
                <w:bCs w:val="0"/>
                <w:color w:val="auto"/>
                <w:sz w:val="28"/>
                <w:szCs w:val="28"/>
              </w:rPr>
            </w:pPr>
            <w:r>
              <w:rPr>
                <w:rFonts w:asciiTheme="majorHAnsi" w:hAnsiTheme="majorHAnsi"/>
                <w:bCs w:val="0"/>
                <w:color w:val="auto"/>
                <w:sz w:val="28"/>
                <w:szCs w:val="28"/>
              </w:rPr>
              <w:t>Sciences de la matière</w:t>
            </w:r>
          </w:p>
        </w:tc>
      </w:tr>
    </w:tbl>
    <w:p w:rsidR="00F76483" w:rsidRPr="00AE1D26" w:rsidRDefault="00F76483" w:rsidP="00F76483">
      <w:pPr>
        <w:pStyle w:val="Titre"/>
        <w:rPr>
          <w:rFonts w:ascii="Arial" w:hAnsi="Arial" w:cs="Arial"/>
          <w:color w:val="auto"/>
          <w:sz w:val="28"/>
        </w:rPr>
      </w:pPr>
    </w:p>
    <w:p w:rsidR="00B22470" w:rsidRPr="00AE1D26" w:rsidRDefault="00B22470" w:rsidP="00F76483">
      <w:pPr>
        <w:pStyle w:val="Titre"/>
        <w:rPr>
          <w:rFonts w:ascii="Arial" w:hAnsi="Arial" w:cs="Arial"/>
          <w:color w:val="auto"/>
          <w:sz w:val="28"/>
        </w:rPr>
      </w:pPr>
    </w:p>
    <w:p w:rsidR="00674C24" w:rsidRPr="0095039F" w:rsidRDefault="00B22470" w:rsidP="00B22470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>Domaine :</w:t>
      </w:r>
      <w:r w:rsidR="0095039F">
        <w:rPr>
          <w:rFonts w:ascii="Arial" w:hAnsi="Arial" w:cs="Arial"/>
          <w:color w:val="auto"/>
          <w:sz w:val="28"/>
        </w:rPr>
        <w:t xml:space="preserve"> Sciences de la matière</w:t>
      </w:r>
    </w:p>
    <w:p w:rsidR="00B22470" w:rsidRPr="00AE1D26" w:rsidRDefault="00B22470" w:rsidP="00B22470">
      <w:pPr>
        <w:pStyle w:val="Titre"/>
        <w:jc w:val="left"/>
        <w:rPr>
          <w:rFonts w:ascii="Arial" w:hAnsi="Arial" w:cs="Arial"/>
          <w:color w:val="auto"/>
          <w:sz w:val="28"/>
        </w:rPr>
      </w:pPr>
    </w:p>
    <w:p w:rsidR="00B22470" w:rsidRPr="0095039F" w:rsidRDefault="00B22470" w:rsidP="00B22470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>Filière :</w:t>
      </w:r>
      <w:r w:rsidR="0095039F">
        <w:rPr>
          <w:rFonts w:ascii="Arial" w:hAnsi="Arial" w:cs="Arial"/>
          <w:color w:val="auto"/>
          <w:sz w:val="28"/>
        </w:rPr>
        <w:t xml:space="preserve"> Physique</w:t>
      </w:r>
    </w:p>
    <w:p w:rsidR="00B22470" w:rsidRPr="00091F50" w:rsidRDefault="00B22470" w:rsidP="00B22470">
      <w:pPr>
        <w:pStyle w:val="Titre"/>
        <w:jc w:val="left"/>
        <w:rPr>
          <w:rFonts w:ascii="Arial" w:hAnsi="Arial" w:cs="Arial"/>
          <w:color w:val="auto"/>
          <w:sz w:val="28"/>
        </w:rPr>
      </w:pPr>
    </w:p>
    <w:p w:rsidR="00B22470" w:rsidRPr="00091F50" w:rsidRDefault="00B22470" w:rsidP="00DE55C4">
      <w:pPr>
        <w:pStyle w:val="Titre"/>
        <w:jc w:val="left"/>
        <w:rPr>
          <w:rFonts w:ascii="Arial" w:hAnsi="Arial" w:cs="Arial"/>
          <w:color w:val="auto"/>
          <w:sz w:val="28"/>
        </w:rPr>
      </w:pPr>
      <w:r w:rsidRPr="00AE1D26">
        <w:rPr>
          <w:rFonts w:ascii="Arial" w:hAnsi="Arial" w:cs="Arial"/>
          <w:color w:val="auto"/>
          <w:sz w:val="28"/>
        </w:rPr>
        <w:t xml:space="preserve">Spécialité : </w:t>
      </w:r>
      <w:r w:rsidR="00091F50">
        <w:rPr>
          <w:rFonts w:ascii="Arial" w:hAnsi="Arial" w:cs="Arial"/>
          <w:color w:val="auto"/>
          <w:sz w:val="28"/>
        </w:rPr>
        <w:t xml:space="preserve">Physique </w:t>
      </w:r>
      <w:r w:rsidR="00DE55C4">
        <w:rPr>
          <w:rFonts w:ascii="Arial" w:hAnsi="Arial" w:cs="Arial"/>
          <w:color w:val="auto"/>
          <w:sz w:val="28"/>
        </w:rPr>
        <w:t>de la Matière Condensée</w:t>
      </w:r>
    </w:p>
    <w:p w:rsidR="00B22470" w:rsidRPr="00AE1D26" w:rsidRDefault="00B22470" w:rsidP="00674C24">
      <w:pPr>
        <w:pStyle w:val="Titre"/>
        <w:rPr>
          <w:rFonts w:ascii="Arial" w:hAnsi="Arial" w:cs="Arial"/>
          <w:color w:val="auto"/>
          <w:sz w:val="28"/>
        </w:rPr>
      </w:pPr>
    </w:p>
    <w:p w:rsidR="00B57BE2" w:rsidRPr="00AE1D26" w:rsidRDefault="00B57BE2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B57BE2" w:rsidRPr="00AE1D26" w:rsidRDefault="00B57BE2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Titre"/>
        <w:tabs>
          <w:tab w:val="left" w:pos="2300"/>
        </w:tabs>
        <w:jc w:val="left"/>
        <w:rPr>
          <w:rFonts w:ascii="Arial" w:hAnsi="Arial" w:cs="Arial"/>
          <w:color w:val="auto"/>
          <w:sz w:val="28"/>
        </w:rPr>
      </w:pPr>
    </w:p>
    <w:p w:rsidR="00F76483" w:rsidRPr="00AE1D26" w:rsidRDefault="00F76483" w:rsidP="00F76483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B22470" w:rsidRPr="00AE1D26" w:rsidRDefault="00B22470" w:rsidP="00F76483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F76483" w:rsidRPr="00AE1D26" w:rsidRDefault="00AF007C" w:rsidP="00F76483">
      <w:pPr>
        <w:pStyle w:val="Sous-titre"/>
        <w:jc w:val="left"/>
        <w:rPr>
          <w:rFonts w:ascii="Arial" w:hAnsi="Arial" w:cs="Arial"/>
          <w:color w:val="auto"/>
          <w:sz w:val="28"/>
          <w:szCs w:val="28"/>
        </w:rPr>
      </w:pPr>
      <w:r w:rsidRPr="00AE1D26">
        <w:rPr>
          <w:rFonts w:ascii="Arial" w:hAnsi="Arial" w:cs="Arial"/>
          <w:color w:val="auto"/>
          <w:sz w:val="28"/>
          <w:szCs w:val="28"/>
        </w:rPr>
        <w:t xml:space="preserve">Année universitaire : </w:t>
      </w:r>
      <w:r w:rsidR="00402542">
        <w:rPr>
          <w:rFonts w:ascii="Arial" w:hAnsi="Arial" w:cs="Arial"/>
          <w:color w:val="auto"/>
          <w:sz w:val="28"/>
          <w:szCs w:val="28"/>
        </w:rPr>
        <w:t>2016-2017</w:t>
      </w:r>
    </w:p>
    <w:p w:rsidR="00B57BE2" w:rsidRPr="00AE1D26" w:rsidRDefault="00B57BE2" w:rsidP="00F76483">
      <w:pPr>
        <w:pStyle w:val="Sous-titre"/>
        <w:jc w:val="left"/>
        <w:rPr>
          <w:rFonts w:ascii="Arial" w:hAnsi="Arial" w:cs="Arial"/>
          <w:color w:val="auto"/>
          <w:sz w:val="32"/>
        </w:rPr>
      </w:pPr>
    </w:p>
    <w:p w:rsidR="00F76483" w:rsidRPr="00AE1D26" w:rsidRDefault="00F76483" w:rsidP="00F76483">
      <w:pPr>
        <w:tabs>
          <w:tab w:val="left" w:pos="993"/>
        </w:tabs>
        <w:bidi/>
        <w:jc w:val="center"/>
        <w:rPr>
          <w:rFonts w:ascii="Arial" w:hAnsi="Arial" w:cs="Arial"/>
          <w:b/>
          <w:bCs/>
          <w:sz w:val="16"/>
          <w:szCs w:val="16"/>
          <w:lang w:bidi="ar-DZ"/>
        </w:rPr>
      </w:pPr>
    </w:p>
    <w:p w:rsidR="007C216E" w:rsidRPr="00AE1D26" w:rsidRDefault="007C216E" w:rsidP="007C216E">
      <w:pPr>
        <w:tabs>
          <w:tab w:val="left" w:pos="993"/>
        </w:tabs>
        <w:bidi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 w:rsidRPr="00AE1D26">
        <w:rPr>
          <w:rFonts w:cs="Arabic Transparent" w:hint="cs"/>
          <w:b/>
          <w:bCs/>
          <w:sz w:val="44"/>
          <w:szCs w:val="44"/>
          <w:rtl/>
          <w:lang w:bidi="ar-DZ"/>
        </w:rPr>
        <w:lastRenderedPageBreak/>
        <w:t xml:space="preserve">الجمهورية الجزائرية </w:t>
      </w:r>
      <w:r w:rsidRPr="00AE1D26">
        <w:rPr>
          <w:rFonts w:cs="Arabic Transparent"/>
          <w:b/>
          <w:bCs/>
          <w:sz w:val="44"/>
          <w:szCs w:val="44"/>
          <w:rtl/>
          <w:lang w:bidi="ar-DZ"/>
        </w:rPr>
        <w:t>الـديمقراطيـة الـشعبيــة</w:t>
      </w:r>
    </w:p>
    <w:p w:rsidR="001C5138" w:rsidRPr="00AE1D26" w:rsidRDefault="001C5138" w:rsidP="001C5138">
      <w:pPr>
        <w:tabs>
          <w:tab w:val="left" w:pos="993"/>
        </w:tabs>
        <w:bidi/>
        <w:jc w:val="center"/>
        <w:rPr>
          <w:rFonts w:cs="Arabic Transparent"/>
          <w:b/>
          <w:bCs/>
          <w:sz w:val="28"/>
          <w:szCs w:val="36"/>
          <w:rtl/>
          <w:lang w:bidi="ar-DZ"/>
        </w:rPr>
      </w:pPr>
    </w:p>
    <w:p w:rsidR="007C216E" w:rsidRPr="00AE1D26" w:rsidRDefault="007C216E" w:rsidP="001C5138">
      <w:pPr>
        <w:pStyle w:val="Titre"/>
        <w:bidi/>
        <w:rPr>
          <w:rFonts w:ascii="Times New Roman" w:hAnsi="Times New Roman" w:cs="Arabic Transparent"/>
          <w:color w:val="auto"/>
          <w:sz w:val="40"/>
          <w:szCs w:val="40"/>
        </w:rPr>
      </w:pPr>
      <w:r w:rsidRPr="00AE1D26">
        <w:rPr>
          <w:rFonts w:ascii="Times New Roman" w:hAnsi="Times New Roman" w:cs="Arabic Transparent" w:hint="cs"/>
          <w:color w:val="auto"/>
          <w:sz w:val="40"/>
          <w:szCs w:val="40"/>
          <w:rtl/>
        </w:rPr>
        <w:t>وزارة</w:t>
      </w:r>
      <w:r w:rsidRPr="00AE1D26">
        <w:rPr>
          <w:rFonts w:ascii="Times New Roman" w:hAnsi="Times New Roman" w:cs="Arabic Transparent"/>
          <w:color w:val="auto"/>
          <w:sz w:val="40"/>
          <w:szCs w:val="40"/>
          <w:rtl/>
        </w:rPr>
        <w:t>التعليــم العالــي والبحــث العلمــي</w:t>
      </w:r>
    </w:p>
    <w:p w:rsidR="007C216E" w:rsidRPr="00AE1D26" w:rsidRDefault="007C216E" w:rsidP="007C216E">
      <w:pPr>
        <w:bidi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1C5138" w:rsidRPr="00AE1D26" w:rsidRDefault="001C5138" w:rsidP="001C5138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both"/>
        <w:rPr>
          <w:rFonts w:cs="Arabic Transparent"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both"/>
        <w:rPr>
          <w:rFonts w:cs="Arabic Transparent"/>
          <w:b/>
          <w:bCs/>
          <w:sz w:val="36"/>
          <w:szCs w:val="36"/>
          <w:rtl/>
          <w:lang w:bidi="ar-DZ"/>
        </w:rPr>
      </w:pPr>
    </w:p>
    <w:p w:rsidR="001C5138" w:rsidRPr="00AE1D26" w:rsidRDefault="001C5138" w:rsidP="001C5138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مواءمة</w:t>
      </w:r>
    </w:p>
    <w:p w:rsidR="001C5138" w:rsidRPr="00AE1D26" w:rsidRDefault="001C5138" w:rsidP="001C5138">
      <w:pPr>
        <w:bidi/>
        <w:jc w:val="center"/>
        <w:rPr>
          <w:rFonts w:cs="Arabic Transparent"/>
          <w:b/>
          <w:bCs/>
          <w:szCs w:val="38"/>
          <w:lang w:bidi="ar-DZ"/>
        </w:rPr>
      </w:pPr>
    </w:p>
    <w:p w:rsidR="001C5138" w:rsidRPr="00AE1D26" w:rsidRDefault="001C5138" w:rsidP="001C5138">
      <w:pPr>
        <w:bidi/>
        <w:jc w:val="center"/>
        <w:rPr>
          <w:rFonts w:cs="Arabic Transparent"/>
          <w:b/>
          <w:bCs/>
          <w:sz w:val="52"/>
          <w:szCs w:val="52"/>
          <w:rtl/>
          <w:lang w:bidi="ar-DZ"/>
        </w:rPr>
      </w:pPr>
      <w:r w:rsidRPr="00AE1D26">
        <w:rPr>
          <w:rFonts w:cs="Arabic Transparent"/>
          <w:b/>
          <w:bCs/>
          <w:sz w:val="52"/>
          <w:szCs w:val="52"/>
          <w:rtl/>
          <w:lang w:bidi="ar-DZ"/>
        </w:rPr>
        <w:t xml:space="preserve">عرض </w:t>
      </w: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تكوين ماستر</w:t>
      </w:r>
    </w:p>
    <w:p w:rsidR="001C5138" w:rsidRPr="00AE1D26" w:rsidRDefault="001C5138" w:rsidP="001C5138">
      <w:pPr>
        <w:bidi/>
        <w:jc w:val="center"/>
        <w:rPr>
          <w:rFonts w:cs="Arabic Transparent"/>
          <w:b/>
          <w:bCs/>
          <w:sz w:val="40"/>
          <w:szCs w:val="40"/>
          <w:rtl/>
          <w:lang w:bidi="ar-DZ"/>
        </w:rPr>
      </w:pPr>
    </w:p>
    <w:p w:rsidR="001C5138" w:rsidRPr="00AE1D26" w:rsidRDefault="001C5138" w:rsidP="00F54C46">
      <w:pPr>
        <w:bidi/>
        <w:jc w:val="center"/>
        <w:rPr>
          <w:rFonts w:cs="Arabic Transparent"/>
          <w:b/>
          <w:bCs/>
          <w:sz w:val="52"/>
          <w:szCs w:val="52"/>
          <w:lang w:bidi="ar-DZ"/>
        </w:rPr>
      </w:pPr>
      <w:r w:rsidRPr="00AE1D26">
        <w:rPr>
          <w:rFonts w:cs="Arabic Transparent" w:hint="cs"/>
          <w:b/>
          <w:bCs/>
          <w:sz w:val="52"/>
          <w:szCs w:val="52"/>
          <w:rtl/>
          <w:lang w:bidi="ar-DZ"/>
        </w:rPr>
        <w:t>أكاديمي</w:t>
      </w:r>
    </w:p>
    <w:p w:rsidR="007C216E" w:rsidRPr="00AE1D26" w:rsidRDefault="007C216E" w:rsidP="007C216E">
      <w:pPr>
        <w:bidi/>
        <w:jc w:val="center"/>
        <w:rPr>
          <w:rFonts w:cs="Arabic Transparent"/>
          <w:sz w:val="28"/>
          <w:szCs w:val="28"/>
          <w:lang w:bidi="ar-DZ"/>
        </w:rPr>
      </w:pPr>
    </w:p>
    <w:p w:rsidR="007C216E" w:rsidRPr="00AE1D26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3"/>
        <w:gridCol w:w="3143"/>
      </w:tblGrid>
      <w:tr w:rsidR="007C216E" w:rsidRPr="00AE1D26" w:rsidTr="00544DE9">
        <w:tc>
          <w:tcPr>
            <w:tcW w:w="3142" w:type="dxa"/>
          </w:tcPr>
          <w:p w:rsidR="007C216E" w:rsidRPr="00AE1D26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AE1D26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</w:tc>
        <w:tc>
          <w:tcPr>
            <w:tcW w:w="3143" w:type="dxa"/>
          </w:tcPr>
          <w:p w:rsidR="007C216E" w:rsidRPr="00AE1D26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AE1D26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الكلية/ المعهد</w:t>
            </w:r>
          </w:p>
        </w:tc>
        <w:tc>
          <w:tcPr>
            <w:tcW w:w="3143" w:type="dxa"/>
          </w:tcPr>
          <w:p w:rsidR="007C216E" w:rsidRPr="00AE1D26" w:rsidRDefault="007C216E" w:rsidP="00544DE9">
            <w:pPr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AE1D26"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  <w:t>القسم</w:t>
            </w:r>
          </w:p>
        </w:tc>
      </w:tr>
      <w:tr w:rsidR="007C216E" w:rsidRPr="00AE1D26" w:rsidTr="00544DE9">
        <w:tc>
          <w:tcPr>
            <w:tcW w:w="3142" w:type="dxa"/>
          </w:tcPr>
          <w:p w:rsidR="007C216E" w:rsidRPr="00AE1D26" w:rsidRDefault="00091F50" w:rsidP="00544DE9">
            <w:pPr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جامعة محمد خيضر بسكرة</w:t>
            </w:r>
          </w:p>
          <w:p w:rsidR="007C216E" w:rsidRPr="00AE1D26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AE1D26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7C216E" w:rsidRPr="00AE1D26" w:rsidRDefault="007C216E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3143" w:type="dxa"/>
          </w:tcPr>
          <w:p w:rsidR="007C216E" w:rsidRPr="00AE1D26" w:rsidRDefault="00091F50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العلوم الدقيقة و علوم الطبيعة و الحياة</w:t>
            </w:r>
          </w:p>
        </w:tc>
        <w:tc>
          <w:tcPr>
            <w:tcW w:w="3143" w:type="dxa"/>
          </w:tcPr>
          <w:p w:rsidR="007C216E" w:rsidRPr="00AE1D26" w:rsidRDefault="00091F50" w:rsidP="00544DE9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علوم المادة</w:t>
            </w:r>
          </w:p>
        </w:tc>
      </w:tr>
    </w:tbl>
    <w:p w:rsidR="007C216E" w:rsidRPr="00AE1D26" w:rsidRDefault="007C216E" w:rsidP="007C216E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</w:p>
    <w:p w:rsidR="007C216E" w:rsidRPr="00AE1D26" w:rsidRDefault="007C216E" w:rsidP="007C216E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43700F" w:rsidRPr="00AE1D26" w:rsidRDefault="0043700F" w:rsidP="0043700F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B22470" w:rsidRPr="00AE1D26" w:rsidRDefault="00B22470" w:rsidP="00B22470">
      <w:pPr>
        <w:bidi/>
        <w:jc w:val="both"/>
        <w:rPr>
          <w:rFonts w:cs="Arabic Transparent"/>
          <w:sz w:val="28"/>
          <w:szCs w:val="28"/>
          <w:lang w:bidi="ar-DZ"/>
        </w:rPr>
      </w:pPr>
      <w:r w:rsidRPr="00AE1D26">
        <w:rPr>
          <w:rFonts w:cs="Arabic Transparent"/>
          <w:b/>
          <w:bCs/>
          <w:sz w:val="32"/>
          <w:szCs w:val="32"/>
          <w:rtl/>
          <w:lang w:bidi="ar-DZ"/>
        </w:rPr>
        <w:t>الميدان</w:t>
      </w:r>
      <w:r w:rsidR="0043700F"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</w:t>
      </w:r>
      <w:r w:rsidR="00091F5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علوم المادة</w:t>
      </w:r>
    </w:p>
    <w:p w:rsidR="00B22470" w:rsidRPr="00AE1D26" w:rsidRDefault="00B22470" w:rsidP="00B22470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B22470" w:rsidRPr="00AE1D26" w:rsidRDefault="00B22470" w:rsidP="00B22470">
      <w:pPr>
        <w:bidi/>
        <w:jc w:val="both"/>
        <w:rPr>
          <w:rFonts w:cs="Arabic Transparent"/>
          <w:sz w:val="28"/>
          <w:szCs w:val="28"/>
          <w:lang w:bidi="ar-DZ"/>
        </w:rPr>
      </w:pP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>الشعبة</w:t>
      </w:r>
      <w:r w:rsidR="0043700F"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</w:t>
      </w:r>
      <w:r w:rsidR="00091F50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فيزياء</w:t>
      </w:r>
    </w:p>
    <w:p w:rsidR="00B22470" w:rsidRPr="003563E2" w:rsidRDefault="00B22470" w:rsidP="00B22470">
      <w:pPr>
        <w:bidi/>
        <w:jc w:val="both"/>
        <w:rPr>
          <w:rFonts w:cs="Arabic Transparent"/>
          <w:sz w:val="28"/>
          <w:szCs w:val="28"/>
          <w:lang w:bidi="ar-DZ"/>
        </w:rPr>
      </w:pPr>
    </w:p>
    <w:p w:rsidR="0043700F" w:rsidRPr="00AE1D26" w:rsidRDefault="0043700F" w:rsidP="00DE55C4">
      <w:pPr>
        <w:bidi/>
        <w:jc w:val="both"/>
        <w:rPr>
          <w:rFonts w:cs="Arabic Transparent"/>
          <w:sz w:val="28"/>
          <w:szCs w:val="28"/>
          <w:lang w:bidi="ar-DZ"/>
        </w:rPr>
      </w:pPr>
      <w:r w:rsidRPr="00AE1D26">
        <w:rPr>
          <w:rFonts w:cs="Arabic Transparent"/>
          <w:b/>
          <w:bCs/>
          <w:sz w:val="32"/>
          <w:szCs w:val="32"/>
          <w:rtl/>
          <w:lang w:bidi="ar-DZ"/>
        </w:rPr>
        <w:t>التخصص</w:t>
      </w: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:</w:t>
      </w:r>
      <w:r w:rsidR="00333F78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="00D55A64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فيزياء </w:t>
      </w:r>
      <w:r w:rsidR="00DE55C4">
        <w:rPr>
          <w:rFonts w:cs="Arabic Transparent" w:hint="cs"/>
          <w:b/>
          <w:bCs/>
          <w:sz w:val="32"/>
          <w:szCs w:val="32"/>
          <w:rtl/>
          <w:lang w:bidi="ar-DZ"/>
        </w:rPr>
        <w:t>المادة المكثفة</w:t>
      </w:r>
    </w:p>
    <w:p w:rsidR="007C216E" w:rsidRPr="00AE1D26" w:rsidRDefault="007C216E" w:rsidP="007C216E">
      <w:pPr>
        <w:pStyle w:val="Titre"/>
        <w:bidi/>
        <w:jc w:val="left"/>
        <w:rPr>
          <w:rFonts w:ascii="Times New Roman" w:hAnsi="Times New Roman" w:cs="Arabic Transparent"/>
          <w:color w:val="auto"/>
          <w:sz w:val="22"/>
          <w:szCs w:val="22"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7C216E" w:rsidRPr="00AE1D26" w:rsidRDefault="007C216E" w:rsidP="007C216E">
      <w:pPr>
        <w:pStyle w:val="Titre"/>
        <w:jc w:val="left"/>
        <w:rPr>
          <w:rFonts w:ascii="Times New Roman" w:hAnsi="Times New Roman" w:cs="Arabic Transparent"/>
          <w:color w:val="auto"/>
          <w:sz w:val="22"/>
          <w:szCs w:val="22"/>
          <w:rtl/>
        </w:rPr>
      </w:pPr>
    </w:p>
    <w:p w:rsidR="00251CEE" w:rsidRPr="00AE1D26" w:rsidRDefault="00251CEE" w:rsidP="00B643A1">
      <w:pPr>
        <w:bidi/>
        <w:rPr>
          <w:rFonts w:cs="Arabic Transparent"/>
          <w:b/>
          <w:bCs/>
          <w:sz w:val="32"/>
          <w:szCs w:val="32"/>
          <w:lang w:val="en-US" w:bidi="ar-DZ"/>
        </w:rPr>
      </w:pPr>
      <w:r w:rsidRPr="00AE1D26">
        <w:rPr>
          <w:rFonts w:cs="Arabic Transparent" w:hint="cs"/>
          <w:b/>
          <w:bCs/>
          <w:sz w:val="32"/>
          <w:szCs w:val="32"/>
          <w:rtl/>
          <w:lang w:bidi="ar-DZ"/>
        </w:rPr>
        <w:t>السنة الجامعية</w:t>
      </w:r>
      <w:r w:rsidRPr="00AE1D26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  <w:r w:rsidR="00B643A1">
        <w:rPr>
          <w:rFonts w:cs="Arabic Transparent" w:hint="cs"/>
          <w:b/>
          <w:bCs/>
          <w:sz w:val="32"/>
          <w:szCs w:val="32"/>
          <w:rtl/>
          <w:lang w:val="en-US" w:bidi="ar-DZ"/>
        </w:rPr>
        <w:t>2016/2017</w:t>
      </w:r>
    </w:p>
    <w:p w:rsidR="00460E81" w:rsidRDefault="00460E81" w:rsidP="00460E81">
      <w:pPr>
        <w:bidi/>
        <w:rPr>
          <w:rFonts w:cs="Arabic Transparent"/>
          <w:sz w:val="22"/>
          <w:szCs w:val="22"/>
          <w:lang w:val="en-US"/>
        </w:rPr>
      </w:pPr>
    </w:p>
    <w:p w:rsidR="000B1589" w:rsidRPr="00AE1D26" w:rsidRDefault="000B1589" w:rsidP="000B1589">
      <w:pPr>
        <w:bidi/>
        <w:rPr>
          <w:rFonts w:cs="Arabic Transparent"/>
          <w:sz w:val="22"/>
          <w:szCs w:val="22"/>
          <w:rtl/>
          <w:lang w:val="en-US"/>
        </w:rPr>
      </w:pPr>
    </w:p>
    <w:p w:rsidR="00000FAF" w:rsidRPr="00AE1D26" w:rsidRDefault="00000FAF" w:rsidP="00000FAF">
      <w:pPr>
        <w:pStyle w:val="Titre"/>
        <w:rPr>
          <w:rFonts w:ascii="Arial" w:hAnsi="Arial" w:cs="Arial"/>
          <w:color w:val="auto"/>
          <w:sz w:val="32"/>
          <w:szCs w:val="32"/>
          <w:rtl/>
        </w:rPr>
      </w:pPr>
      <w:r w:rsidRPr="00AE1D26">
        <w:rPr>
          <w:rFonts w:ascii="Arial" w:hAnsi="Arial" w:cs="Arial"/>
          <w:color w:val="auto"/>
          <w:sz w:val="32"/>
          <w:szCs w:val="32"/>
        </w:rPr>
        <w:lastRenderedPageBreak/>
        <w:t>SOMMAIRE</w:t>
      </w:r>
    </w:p>
    <w:p w:rsidR="001C5138" w:rsidRPr="00AE1D26" w:rsidRDefault="001C5138" w:rsidP="00000FAF">
      <w:pPr>
        <w:pStyle w:val="Titre"/>
        <w:rPr>
          <w:rFonts w:ascii="Arial" w:hAnsi="Arial" w:cs="Arial"/>
          <w:color w:val="auto"/>
          <w:sz w:val="32"/>
          <w:szCs w:val="32"/>
          <w:rtl/>
        </w:rPr>
      </w:pPr>
    </w:p>
    <w:p w:rsidR="001C5138" w:rsidRPr="00AE1D26" w:rsidRDefault="001C5138" w:rsidP="00000FAF">
      <w:pPr>
        <w:pStyle w:val="Titre"/>
        <w:rPr>
          <w:rFonts w:ascii="Arial" w:hAnsi="Arial" w:cs="Arial"/>
          <w:color w:val="auto"/>
          <w:sz w:val="32"/>
          <w:szCs w:val="32"/>
        </w:rPr>
      </w:pPr>
    </w:p>
    <w:p w:rsidR="00000FAF" w:rsidRPr="00AE1D26" w:rsidRDefault="00000FAF" w:rsidP="00000FAF">
      <w:pPr>
        <w:pStyle w:val="Titre"/>
        <w:jc w:val="left"/>
        <w:rPr>
          <w:rFonts w:ascii="Arial" w:hAnsi="Arial" w:cs="Arial"/>
          <w:color w:val="auto"/>
          <w:sz w:val="28"/>
          <w:szCs w:val="28"/>
        </w:rPr>
      </w:pPr>
    </w:p>
    <w:p w:rsidR="00000FAF" w:rsidRPr="00AE1D26" w:rsidRDefault="00000FAF" w:rsidP="00000FAF">
      <w:pPr>
        <w:pStyle w:val="Titre"/>
        <w:jc w:val="lef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E1D26">
        <w:rPr>
          <w:rFonts w:ascii="Arial" w:hAnsi="Arial" w:cs="Arial"/>
          <w:color w:val="auto"/>
          <w:sz w:val="24"/>
          <w:szCs w:val="24"/>
        </w:rPr>
        <w:t>I - Fiche d’identité du Master</w:t>
      </w:r>
      <w:r w:rsidRPr="00AE1D26"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>------------------------------------------------------------------</w:t>
      </w:r>
    </w:p>
    <w:p w:rsidR="00000FAF" w:rsidRPr="00AE1D26" w:rsidRDefault="00000FAF" w:rsidP="00000FA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1 - Localisation de la formation</w:t>
      </w:r>
      <w:r w:rsidRPr="00AE1D26">
        <w:rPr>
          <w:rFonts w:ascii="Arial" w:hAnsi="Arial" w:cs="Arial"/>
          <w:sz w:val="24"/>
          <w:szCs w:val="24"/>
        </w:rPr>
        <w:tab/>
        <w:t>------------------------------------------------------------------</w:t>
      </w:r>
    </w:p>
    <w:p w:rsidR="00000FAF" w:rsidRPr="00AE1D26" w:rsidRDefault="00A054A0" w:rsidP="00A054A0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2</w:t>
      </w:r>
      <w:r w:rsidR="00000FAF" w:rsidRPr="00AE1D26">
        <w:rPr>
          <w:rFonts w:ascii="Arial" w:hAnsi="Arial" w:cs="Arial"/>
          <w:sz w:val="24"/>
          <w:szCs w:val="24"/>
        </w:rPr>
        <w:t xml:space="preserve"> - Partenaires </w:t>
      </w:r>
      <w:r w:rsidRPr="00AE1D26">
        <w:rPr>
          <w:rFonts w:ascii="Arial" w:hAnsi="Arial" w:cs="Arial"/>
          <w:sz w:val="24"/>
          <w:szCs w:val="24"/>
        </w:rPr>
        <w:t>de la formation</w:t>
      </w:r>
      <w:r w:rsidR="00000FAF" w:rsidRPr="00AE1D26">
        <w:rPr>
          <w:rFonts w:ascii="Arial" w:hAnsi="Arial" w:cs="Arial"/>
          <w:sz w:val="24"/>
          <w:szCs w:val="24"/>
        </w:rPr>
        <w:t>---------------------------------------------------------------</w:t>
      </w:r>
    </w:p>
    <w:p w:rsidR="00000FAF" w:rsidRPr="00AE1D26" w:rsidRDefault="00A054A0" w:rsidP="00000FAF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3</w:t>
      </w:r>
      <w:r w:rsidR="00000FAF" w:rsidRPr="00AE1D26">
        <w:rPr>
          <w:rFonts w:ascii="Arial" w:hAnsi="Arial" w:cs="Arial"/>
          <w:sz w:val="24"/>
          <w:szCs w:val="24"/>
        </w:rPr>
        <w:t xml:space="preserve"> - Contexte et objectifs de la formation</w:t>
      </w:r>
      <w:r w:rsidR="00000FAF" w:rsidRPr="00AE1D26">
        <w:rPr>
          <w:rFonts w:ascii="Arial" w:hAnsi="Arial" w:cs="Arial"/>
          <w:sz w:val="24"/>
          <w:szCs w:val="24"/>
        </w:rPr>
        <w:tab/>
        <w:t>----------------------------------------------------------</w:t>
      </w:r>
    </w:p>
    <w:p w:rsidR="00000FAF" w:rsidRPr="00AE1D26" w:rsidRDefault="00A054A0" w:rsidP="00A054A0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A</w:t>
      </w:r>
      <w:r w:rsidR="00000FAF" w:rsidRPr="00AE1D26">
        <w:rPr>
          <w:rFonts w:ascii="Arial" w:hAnsi="Arial" w:cs="Arial"/>
        </w:rPr>
        <w:t xml:space="preserve"> - Conditions d’accès</w:t>
      </w:r>
      <w:r w:rsidR="00000FAF" w:rsidRPr="00AE1D26">
        <w:rPr>
          <w:rFonts w:ascii="Arial" w:hAnsi="Arial" w:cs="Arial"/>
        </w:rPr>
        <w:tab/>
        <w:t>------------------------------------------------------------------</w:t>
      </w:r>
    </w:p>
    <w:p w:rsidR="00000FAF" w:rsidRPr="00AE1D26" w:rsidRDefault="00A054A0" w:rsidP="00A054A0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B</w:t>
      </w:r>
      <w:r w:rsidR="00000FAF" w:rsidRPr="00AE1D26">
        <w:rPr>
          <w:rFonts w:ascii="Arial" w:hAnsi="Arial" w:cs="Arial"/>
        </w:rPr>
        <w:t xml:space="preserve"> - Objectifs de la formation</w:t>
      </w:r>
      <w:r w:rsidR="00000FAF" w:rsidRPr="00AE1D26">
        <w:rPr>
          <w:rFonts w:ascii="Arial" w:hAnsi="Arial" w:cs="Arial"/>
        </w:rPr>
        <w:tab/>
        <w:t>---------------------------------------------------------</w:t>
      </w:r>
    </w:p>
    <w:p w:rsidR="00000FAF" w:rsidRPr="00AE1D26" w:rsidRDefault="00A054A0" w:rsidP="00A054A0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C</w:t>
      </w:r>
      <w:r w:rsidR="00000FAF" w:rsidRPr="00AE1D26">
        <w:rPr>
          <w:rFonts w:ascii="Arial" w:hAnsi="Arial" w:cs="Arial"/>
        </w:rPr>
        <w:t xml:space="preserve"> - Profils et compétences visées</w:t>
      </w:r>
      <w:r w:rsidR="00000FAF" w:rsidRPr="00AE1D26">
        <w:rPr>
          <w:rFonts w:ascii="Arial" w:hAnsi="Arial" w:cs="Arial"/>
        </w:rPr>
        <w:tab/>
        <w:t>------------------------------------------------</w:t>
      </w:r>
    </w:p>
    <w:p w:rsidR="00000FAF" w:rsidRPr="00AE1D26" w:rsidRDefault="00A054A0" w:rsidP="00A054A0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D</w:t>
      </w:r>
      <w:r w:rsidR="00000FAF" w:rsidRPr="00AE1D26">
        <w:rPr>
          <w:rFonts w:ascii="Arial" w:hAnsi="Arial" w:cs="Arial"/>
        </w:rPr>
        <w:t xml:space="preserve"> - Potentialités régionales et nationales d’employabilité</w:t>
      </w:r>
      <w:r w:rsidR="00000FAF" w:rsidRPr="00AE1D26">
        <w:rPr>
          <w:rFonts w:ascii="Arial" w:hAnsi="Arial" w:cs="Arial"/>
        </w:rPr>
        <w:tab/>
        <w:t>----------------------</w:t>
      </w:r>
    </w:p>
    <w:p w:rsidR="00000FAF" w:rsidRPr="00AE1D26" w:rsidRDefault="00A054A0" w:rsidP="00A054A0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E</w:t>
      </w:r>
      <w:r w:rsidR="00000FAF" w:rsidRPr="00AE1D26">
        <w:rPr>
          <w:rFonts w:ascii="Arial" w:hAnsi="Arial" w:cs="Arial"/>
        </w:rPr>
        <w:t xml:space="preserve"> - Passerelles vers les autres spécialités</w:t>
      </w:r>
      <w:r w:rsidR="00000FAF" w:rsidRPr="00AE1D26">
        <w:rPr>
          <w:rFonts w:ascii="Arial" w:hAnsi="Arial" w:cs="Arial"/>
        </w:rPr>
        <w:tab/>
        <w:t>---------------------------------------</w:t>
      </w:r>
    </w:p>
    <w:p w:rsidR="00000FAF" w:rsidRPr="00AE1D26" w:rsidRDefault="00A054A0" w:rsidP="00A054A0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F</w:t>
      </w:r>
      <w:r w:rsidR="00000FAF" w:rsidRPr="00AE1D26">
        <w:rPr>
          <w:rFonts w:ascii="Arial" w:hAnsi="Arial" w:cs="Arial"/>
        </w:rPr>
        <w:t xml:space="preserve"> - Indicateurs de suivi de </w:t>
      </w:r>
      <w:r w:rsidRPr="00AE1D26">
        <w:rPr>
          <w:rFonts w:ascii="Arial" w:hAnsi="Arial" w:cs="Arial"/>
        </w:rPr>
        <w:t xml:space="preserve">la </w:t>
      </w:r>
      <w:r w:rsidR="00000FAF" w:rsidRPr="00AE1D26">
        <w:rPr>
          <w:rFonts w:ascii="Arial" w:hAnsi="Arial" w:cs="Arial"/>
        </w:rPr>
        <w:t>formation</w:t>
      </w:r>
      <w:r w:rsidR="00000FAF" w:rsidRPr="00AE1D26">
        <w:rPr>
          <w:rFonts w:ascii="Arial" w:hAnsi="Arial" w:cs="Arial"/>
        </w:rPr>
        <w:tab/>
        <w:t>------------------------------------</w:t>
      </w:r>
      <w:r w:rsidRPr="00AE1D26">
        <w:rPr>
          <w:rFonts w:ascii="Arial" w:hAnsi="Arial" w:cs="Arial"/>
        </w:rPr>
        <w:t>---------</w:t>
      </w:r>
      <w:r w:rsidR="00000FAF" w:rsidRPr="00AE1D26">
        <w:rPr>
          <w:rFonts w:ascii="Arial" w:hAnsi="Arial" w:cs="Arial"/>
        </w:rPr>
        <w:t>---</w:t>
      </w:r>
    </w:p>
    <w:p w:rsidR="00A054A0" w:rsidRPr="00AE1D26" w:rsidRDefault="00A054A0" w:rsidP="00A054A0">
      <w:pPr>
        <w:ind w:right="284" w:firstLine="708"/>
        <w:rPr>
          <w:rFonts w:ascii="Arial" w:hAnsi="Arial" w:cs="Arial"/>
          <w:u w:val="single"/>
        </w:rPr>
      </w:pPr>
      <w:r w:rsidRPr="00AE1D26">
        <w:rPr>
          <w:rFonts w:ascii="Arial" w:hAnsi="Arial" w:cs="Arial"/>
        </w:rPr>
        <w:t>G – Capacités d’encadrement-------------------------------------------------------------</w:t>
      </w:r>
    </w:p>
    <w:p w:rsidR="00000FAF" w:rsidRPr="00AE1D26" w:rsidRDefault="00A054A0" w:rsidP="00000FAF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4</w:t>
      </w:r>
      <w:r w:rsidR="00000FAF" w:rsidRPr="00AE1D26">
        <w:rPr>
          <w:rFonts w:ascii="Arial" w:hAnsi="Arial" w:cs="Arial"/>
          <w:sz w:val="24"/>
          <w:szCs w:val="24"/>
        </w:rPr>
        <w:t xml:space="preserve"> - Moyens humains disponibles</w:t>
      </w:r>
      <w:r w:rsidR="00000FAF" w:rsidRPr="00AE1D26">
        <w:rPr>
          <w:rFonts w:ascii="Arial" w:hAnsi="Arial" w:cs="Arial"/>
          <w:sz w:val="24"/>
          <w:szCs w:val="24"/>
        </w:rPr>
        <w:tab/>
        <w:t>-------------------------------------------------------------------</w:t>
      </w:r>
    </w:p>
    <w:p w:rsidR="00000FAF" w:rsidRPr="00AE1D26" w:rsidRDefault="00A054A0" w:rsidP="00A054A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ab/>
        <w:t>A -</w:t>
      </w:r>
      <w:r w:rsidR="00000FAF" w:rsidRPr="00AE1D26">
        <w:rPr>
          <w:rFonts w:ascii="Arial" w:hAnsi="Arial" w:cs="Arial"/>
          <w:sz w:val="24"/>
          <w:szCs w:val="24"/>
        </w:rPr>
        <w:t xml:space="preserve"> En</w:t>
      </w:r>
      <w:r w:rsidRPr="00AE1D26">
        <w:rPr>
          <w:rFonts w:ascii="Arial" w:hAnsi="Arial" w:cs="Arial"/>
          <w:sz w:val="24"/>
          <w:szCs w:val="24"/>
        </w:rPr>
        <w:t>seignants intervenant dans la spécialité</w:t>
      </w:r>
      <w:r w:rsidR="00000FAF" w:rsidRPr="00AE1D26">
        <w:rPr>
          <w:rFonts w:ascii="Arial" w:hAnsi="Arial" w:cs="Arial"/>
          <w:sz w:val="24"/>
          <w:szCs w:val="24"/>
        </w:rPr>
        <w:t>-</w:t>
      </w:r>
      <w:r w:rsidRPr="00AE1D26">
        <w:rPr>
          <w:rFonts w:ascii="Arial" w:hAnsi="Arial" w:cs="Arial"/>
          <w:sz w:val="24"/>
          <w:szCs w:val="24"/>
        </w:rPr>
        <w:t>-------</w:t>
      </w:r>
      <w:r w:rsidR="00000FAF" w:rsidRPr="00AE1D26">
        <w:rPr>
          <w:rFonts w:ascii="Arial" w:hAnsi="Arial" w:cs="Arial"/>
          <w:sz w:val="24"/>
          <w:szCs w:val="24"/>
        </w:rPr>
        <w:t>-------------------------------</w:t>
      </w:r>
    </w:p>
    <w:p w:rsidR="00000FAF" w:rsidRPr="00AE1D26" w:rsidRDefault="00A054A0" w:rsidP="00A054A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ab/>
        <w:t>B -</w:t>
      </w:r>
      <w:r w:rsidR="00000FAF" w:rsidRPr="00AE1D26">
        <w:rPr>
          <w:rFonts w:ascii="Arial" w:hAnsi="Arial" w:cs="Arial"/>
          <w:sz w:val="24"/>
          <w:szCs w:val="24"/>
        </w:rPr>
        <w:t xml:space="preserve"> Encadrement Externe</w:t>
      </w:r>
      <w:r w:rsidR="00000FAF" w:rsidRPr="00AE1D26">
        <w:rPr>
          <w:rFonts w:ascii="Arial" w:hAnsi="Arial" w:cs="Arial"/>
          <w:sz w:val="24"/>
          <w:szCs w:val="24"/>
        </w:rPr>
        <w:tab/>
        <w:t>--------------------------------</w:t>
      </w:r>
      <w:r w:rsidRPr="00AE1D26">
        <w:rPr>
          <w:rFonts w:ascii="Arial" w:hAnsi="Arial" w:cs="Arial"/>
          <w:sz w:val="24"/>
          <w:szCs w:val="24"/>
        </w:rPr>
        <w:t>-----------------</w:t>
      </w:r>
      <w:r w:rsidR="00000FAF" w:rsidRPr="00AE1D26">
        <w:rPr>
          <w:rFonts w:ascii="Arial" w:hAnsi="Arial" w:cs="Arial"/>
          <w:sz w:val="24"/>
          <w:szCs w:val="24"/>
        </w:rPr>
        <w:t>----------------</w:t>
      </w:r>
    </w:p>
    <w:p w:rsidR="00000FAF" w:rsidRPr="00AE1D26" w:rsidRDefault="00A054A0" w:rsidP="00A054A0">
      <w:pPr>
        <w:pStyle w:val="En-tte"/>
        <w:tabs>
          <w:tab w:val="num" w:pos="360"/>
        </w:tabs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>5</w:t>
      </w:r>
      <w:r w:rsidR="00000FAF" w:rsidRPr="00AE1D26">
        <w:rPr>
          <w:rFonts w:ascii="Arial" w:hAnsi="Arial" w:cs="Arial"/>
          <w:sz w:val="24"/>
          <w:szCs w:val="24"/>
        </w:rPr>
        <w:t xml:space="preserve"> - Moyens matériels </w:t>
      </w:r>
      <w:r w:rsidRPr="00AE1D26">
        <w:rPr>
          <w:rFonts w:ascii="Arial" w:hAnsi="Arial" w:cs="Arial"/>
          <w:sz w:val="24"/>
          <w:szCs w:val="24"/>
        </w:rPr>
        <w:t xml:space="preserve">spécifiques </w:t>
      </w:r>
      <w:r w:rsidR="00000FAF" w:rsidRPr="00AE1D26">
        <w:rPr>
          <w:rFonts w:ascii="Arial" w:hAnsi="Arial" w:cs="Arial"/>
          <w:sz w:val="24"/>
          <w:szCs w:val="24"/>
        </w:rPr>
        <w:t>disponibles---------------------------------------------------</w:t>
      </w:r>
    </w:p>
    <w:p w:rsidR="00D325B1" w:rsidRPr="00AE1D26" w:rsidRDefault="00D325B1" w:rsidP="00D325B1">
      <w:pPr>
        <w:ind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A - Laboratoires Pédagogiques et Equipements</w:t>
      </w:r>
      <w:r w:rsidRPr="00AE1D26">
        <w:rPr>
          <w:rFonts w:ascii="Arial" w:hAnsi="Arial" w:cs="Arial"/>
        </w:rPr>
        <w:tab/>
        <w:t>-------------------------------</w:t>
      </w:r>
    </w:p>
    <w:p w:rsidR="00D325B1" w:rsidRPr="00AE1D26" w:rsidRDefault="00D325B1" w:rsidP="00D325B1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B- Terrains de stage et formations en entreprise</w:t>
      </w:r>
      <w:r w:rsidRPr="00AE1D26">
        <w:rPr>
          <w:rFonts w:ascii="Arial" w:hAnsi="Arial" w:cs="Arial"/>
        </w:rPr>
        <w:tab/>
        <w:t>-------------------------------</w:t>
      </w:r>
    </w:p>
    <w:p w:rsidR="00D325B1" w:rsidRPr="00AE1D26" w:rsidRDefault="00D325B1" w:rsidP="00A054A0">
      <w:pPr>
        <w:pStyle w:val="En-tte"/>
        <w:tabs>
          <w:tab w:val="clear" w:pos="4536"/>
          <w:tab w:val="clear" w:pos="9072"/>
        </w:tabs>
        <w:ind w:firstLine="708"/>
        <w:rPr>
          <w:rFonts w:ascii="Arial" w:eastAsia="SimSun" w:hAnsi="Arial" w:cs="Arial"/>
          <w:sz w:val="24"/>
          <w:szCs w:val="24"/>
          <w:lang w:eastAsia="zh-CN"/>
        </w:rPr>
      </w:pPr>
      <w:r w:rsidRPr="00AE1D26">
        <w:rPr>
          <w:rFonts w:ascii="Arial" w:eastAsia="SimSun" w:hAnsi="Arial" w:cs="Arial"/>
          <w:sz w:val="24"/>
          <w:szCs w:val="24"/>
          <w:lang w:eastAsia="zh-CN"/>
        </w:rPr>
        <w:t xml:space="preserve">C - Laboratoires de recherche de soutien </w:t>
      </w:r>
      <w:r w:rsidR="00A054A0" w:rsidRPr="00AE1D26">
        <w:rPr>
          <w:rFonts w:ascii="Arial" w:eastAsia="SimSun" w:hAnsi="Arial" w:cs="Arial"/>
          <w:sz w:val="24"/>
          <w:szCs w:val="24"/>
          <w:lang w:eastAsia="zh-CN"/>
        </w:rPr>
        <w:t>au master-------------------</w:t>
      </w:r>
      <w:r w:rsidRPr="00AE1D26">
        <w:rPr>
          <w:rFonts w:ascii="Arial" w:eastAsia="SimSun" w:hAnsi="Arial" w:cs="Arial"/>
          <w:sz w:val="24"/>
          <w:szCs w:val="24"/>
          <w:lang w:eastAsia="zh-CN"/>
        </w:rPr>
        <w:t>-------------</w:t>
      </w:r>
    </w:p>
    <w:p w:rsidR="00D325B1" w:rsidRPr="00AE1D26" w:rsidRDefault="00D325B1" w:rsidP="00A054A0">
      <w:pPr>
        <w:pStyle w:val="En-tte"/>
        <w:tabs>
          <w:tab w:val="clear" w:pos="4536"/>
          <w:tab w:val="clear" w:pos="9072"/>
        </w:tabs>
        <w:ind w:firstLine="708"/>
        <w:rPr>
          <w:rFonts w:ascii="Arial" w:eastAsia="SimSun" w:hAnsi="Arial" w:cs="Arial"/>
          <w:sz w:val="24"/>
          <w:szCs w:val="24"/>
          <w:lang w:eastAsia="zh-CN"/>
        </w:rPr>
      </w:pPr>
      <w:r w:rsidRPr="00AE1D26">
        <w:rPr>
          <w:rFonts w:ascii="Arial" w:eastAsia="SimSun" w:hAnsi="Arial" w:cs="Arial"/>
          <w:sz w:val="24"/>
          <w:szCs w:val="24"/>
          <w:lang w:eastAsia="zh-CN"/>
        </w:rPr>
        <w:t xml:space="preserve">D - Projets de recherche de soutien </w:t>
      </w:r>
      <w:r w:rsidR="00A054A0" w:rsidRPr="00AE1D26">
        <w:rPr>
          <w:rFonts w:ascii="Arial" w:eastAsia="SimSun" w:hAnsi="Arial" w:cs="Arial"/>
          <w:sz w:val="24"/>
          <w:szCs w:val="24"/>
          <w:lang w:eastAsia="zh-CN"/>
        </w:rPr>
        <w:t>au master------------------</w:t>
      </w:r>
      <w:r w:rsidRPr="00AE1D26">
        <w:rPr>
          <w:rFonts w:ascii="Arial" w:eastAsia="SimSun" w:hAnsi="Arial" w:cs="Arial"/>
          <w:sz w:val="24"/>
          <w:szCs w:val="24"/>
          <w:lang w:eastAsia="zh-CN"/>
        </w:rPr>
        <w:t>----------------------</w:t>
      </w:r>
    </w:p>
    <w:p w:rsidR="00D325B1" w:rsidRPr="00AE1D26" w:rsidRDefault="00A054A0" w:rsidP="00A054A0">
      <w:pPr>
        <w:ind w:right="284" w:firstLine="708"/>
        <w:rPr>
          <w:rFonts w:ascii="Arial" w:hAnsi="Arial" w:cs="Arial"/>
        </w:rPr>
      </w:pPr>
      <w:r w:rsidRPr="00AE1D26">
        <w:rPr>
          <w:rFonts w:ascii="Arial" w:hAnsi="Arial" w:cs="Arial"/>
        </w:rPr>
        <w:t>E</w:t>
      </w:r>
      <w:r w:rsidR="00D325B1" w:rsidRPr="00AE1D26">
        <w:rPr>
          <w:rFonts w:ascii="Arial" w:hAnsi="Arial" w:cs="Arial"/>
        </w:rPr>
        <w:t xml:space="preserve"> - Espaces de travaux personnels et TIC</w:t>
      </w:r>
      <w:r w:rsidR="00D325B1" w:rsidRPr="00AE1D26">
        <w:rPr>
          <w:rFonts w:ascii="Arial" w:hAnsi="Arial" w:cs="Arial"/>
        </w:rPr>
        <w:tab/>
        <w:t>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II - Fiche d’organisation semestrielle des enseignement</w:t>
      </w:r>
      <w:r w:rsidRPr="00AE1D26">
        <w:rPr>
          <w:rFonts w:ascii="Arial" w:hAnsi="Arial" w:cs="Arial"/>
        </w:rPr>
        <w:t>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</w:rPr>
        <w:t>1- Semestre 1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</w:rPr>
        <w:t>2- Semestre 2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</w:rPr>
        <w:t>3- Semestre 3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</w:rPr>
        <w:t>4- Semestre 4</w:t>
      </w:r>
      <w:r w:rsidRPr="00AE1D26">
        <w:rPr>
          <w:rFonts w:ascii="Arial" w:hAnsi="Arial" w:cs="Arial"/>
        </w:rPr>
        <w:tab/>
        <w:t>-----------------------------------------------------------------------------------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  <w:r w:rsidRPr="00AE1D26">
        <w:rPr>
          <w:rFonts w:ascii="Arial" w:hAnsi="Arial" w:cs="Arial"/>
        </w:rPr>
        <w:t>5- Récapitulatif global de la formation</w:t>
      </w:r>
      <w:r w:rsidRPr="00AE1D26">
        <w:rPr>
          <w:rFonts w:ascii="Arial" w:hAnsi="Arial" w:cs="Arial"/>
        </w:rPr>
        <w:tab/>
        <w:t>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</w:p>
    <w:p w:rsidR="00000FAF" w:rsidRPr="00AE1D26" w:rsidRDefault="00000FAF" w:rsidP="00A054A0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</w:t>
      </w:r>
      <w:r w:rsidR="00A054A0" w:rsidRPr="00AE1D26">
        <w:rPr>
          <w:rFonts w:ascii="Arial" w:hAnsi="Arial" w:cs="Arial"/>
          <w:b/>
          <w:bCs/>
        </w:rPr>
        <w:t>II</w:t>
      </w:r>
      <w:r w:rsidRPr="00AE1D26">
        <w:rPr>
          <w:rFonts w:ascii="Arial" w:hAnsi="Arial" w:cs="Arial"/>
          <w:b/>
          <w:bCs/>
        </w:rPr>
        <w:t xml:space="preserve"> - Programme détaillé par matière</w:t>
      </w:r>
      <w:r w:rsidRPr="00AE1D26">
        <w:rPr>
          <w:rFonts w:ascii="Arial" w:hAnsi="Arial" w:cs="Arial"/>
        </w:rPr>
        <w:tab/>
        <w:t>--------------------------------------------------------</w:t>
      </w:r>
    </w:p>
    <w:p w:rsidR="00000FAF" w:rsidRPr="00AE1D26" w:rsidRDefault="00000FAF" w:rsidP="00000FAF">
      <w:pPr>
        <w:rPr>
          <w:rFonts w:ascii="Arial" w:hAnsi="Arial" w:cs="Arial"/>
        </w:rPr>
      </w:pPr>
    </w:p>
    <w:p w:rsidR="00000FAF" w:rsidRPr="00AE1D26" w:rsidRDefault="00A054A0" w:rsidP="00A054A0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I</w:t>
      </w:r>
      <w:r w:rsidR="00000FAF" w:rsidRPr="00AE1D26">
        <w:rPr>
          <w:rFonts w:ascii="Arial" w:hAnsi="Arial" w:cs="Arial"/>
          <w:b/>
          <w:bCs/>
        </w:rPr>
        <w:t>V – Accords / conventions</w:t>
      </w:r>
      <w:r w:rsidR="00000FAF" w:rsidRPr="00AE1D26">
        <w:rPr>
          <w:rFonts w:ascii="Arial" w:hAnsi="Arial" w:cs="Arial"/>
        </w:rPr>
        <w:tab/>
        <w:t>------------------------------------------------------------------</w:t>
      </w:r>
    </w:p>
    <w:p w:rsidR="00A3356A" w:rsidRPr="00AE1D26" w:rsidRDefault="00A3356A" w:rsidP="00000FAF">
      <w:pPr>
        <w:rPr>
          <w:rFonts w:ascii="Arial" w:hAnsi="Arial" w:cs="Arial"/>
        </w:rPr>
      </w:pPr>
    </w:p>
    <w:p w:rsidR="00000FAF" w:rsidRPr="00AE1D26" w:rsidRDefault="00000FAF" w:rsidP="00000FAF">
      <w:pPr>
        <w:rPr>
          <w:rFonts w:ascii="Arial" w:hAnsi="Arial" w:cs="Arial"/>
        </w:rPr>
      </w:pPr>
    </w:p>
    <w:p w:rsidR="00000FAF" w:rsidRPr="00AE1D26" w:rsidRDefault="00000FAF" w:rsidP="00000FAF">
      <w:pPr>
        <w:rPr>
          <w:rFonts w:ascii="Arial" w:hAnsi="Arial" w:cs="Arial"/>
        </w:rPr>
      </w:pPr>
    </w:p>
    <w:p w:rsidR="00000FAF" w:rsidRPr="00AE1D26" w:rsidRDefault="00000FAF" w:rsidP="00000FAF">
      <w:pPr>
        <w:rPr>
          <w:rFonts w:ascii="Arial" w:hAnsi="Arial" w:cs="Arial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A054A0" w:rsidRPr="00AE1D26" w:rsidRDefault="00A054A0" w:rsidP="00367A7B">
      <w:pPr>
        <w:jc w:val="center"/>
        <w:rPr>
          <w:rFonts w:ascii="Arial" w:hAnsi="Arial" w:cs="Arial"/>
          <w:b/>
          <w:sz w:val="32"/>
          <w:szCs w:val="32"/>
        </w:rPr>
      </w:pPr>
    </w:p>
    <w:p w:rsidR="00256C39" w:rsidRPr="00AE1D26" w:rsidRDefault="00FB60AB" w:rsidP="00367A7B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 xml:space="preserve">I – </w:t>
      </w:r>
      <w:r w:rsidR="00256C39" w:rsidRPr="00AE1D26">
        <w:rPr>
          <w:rFonts w:ascii="Arial" w:hAnsi="Arial" w:cs="Arial"/>
          <w:b/>
          <w:sz w:val="32"/>
          <w:szCs w:val="32"/>
        </w:rPr>
        <w:t>Fiche d’identité d</w:t>
      </w:r>
      <w:r w:rsidR="00367A7B" w:rsidRPr="00AE1D26">
        <w:rPr>
          <w:rFonts w:ascii="Arial" w:hAnsi="Arial" w:cs="Arial"/>
          <w:b/>
          <w:sz w:val="32"/>
          <w:szCs w:val="32"/>
        </w:rPr>
        <w:t>u Master</w:t>
      </w:r>
    </w:p>
    <w:p w:rsidR="006F28CF" w:rsidRPr="00AE1D26" w:rsidRDefault="00BB5A6A" w:rsidP="00BB5A6A">
      <w:pPr>
        <w:pStyle w:val="Titre"/>
        <w:rPr>
          <w:rFonts w:ascii="Arial" w:hAnsi="Arial" w:cs="Arial"/>
          <w:color w:val="auto"/>
          <w:sz w:val="28"/>
          <w:szCs w:val="28"/>
        </w:rPr>
      </w:pPr>
      <w:r w:rsidRPr="00AE1D26">
        <w:rPr>
          <w:rFonts w:ascii="Arial" w:hAnsi="Arial" w:cs="Arial"/>
          <w:color w:val="auto"/>
          <w:sz w:val="28"/>
          <w:szCs w:val="28"/>
        </w:rPr>
        <w:t>(Tous les champs doivent être obligatoirement remplis)</w:t>
      </w: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Pr="00AE1D26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54163A" w:rsidRDefault="0054163A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  <w:rtl/>
        </w:rPr>
      </w:pPr>
    </w:p>
    <w:p w:rsidR="00D55A64" w:rsidRPr="00AE1D26" w:rsidRDefault="00D55A64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</w:p>
    <w:p w:rsidR="00256C39" w:rsidRPr="000B1589" w:rsidRDefault="00EA58D6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32"/>
          <w:szCs w:val="32"/>
        </w:rPr>
        <w:lastRenderedPageBreak/>
        <w:t>1</w:t>
      </w:r>
      <w:r w:rsidR="00256C39" w:rsidRPr="00AE1D26">
        <w:rPr>
          <w:rFonts w:ascii="Arial" w:hAnsi="Arial" w:cs="Arial"/>
          <w:b/>
          <w:sz w:val="32"/>
          <w:szCs w:val="32"/>
        </w:rPr>
        <w:t xml:space="preserve"> - Localisation de la formation :</w:t>
      </w:r>
      <w:r w:rsidR="000B1589" w:rsidRPr="000B1589">
        <w:rPr>
          <w:rFonts w:ascii="Arial" w:hAnsi="Arial" w:cs="Arial"/>
          <w:b/>
          <w:sz w:val="28"/>
          <w:szCs w:val="28"/>
        </w:rPr>
        <w:t>Université Med Khider de Biskra</w:t>
      </w:r>
    </w:p>
    <w:p w:rsidR="00256C39" w:rsidRPr="00AE1D26" w:rsidRDefault="00256C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AE1D26">
        <w:rPr>
          <w:rFonts w:ascii="Arial" w:hAnsi="Arial" w:cs="Arial"/>
          <w:b/>
          <w:sz w:val="24"/>
          <w:szCs w:val="24"/>
        </w:rPr>
        <w:tab/>
        <w:t>Faculté (ou Institut) :</w:t>
      </w:r>
      <w:r w:rsidR="000B1589">
        <w:rPr>
          <w:rFonts w:ascii="Arial" w:hAnsi="Arial" w:cs="Arial"/>
          <w:b/>
          <w:sz w:val="24"/>
          <w:szCs w:val="24"/>
        </w:rPr>
        <w:t xml:space="preserve"> Sciences Exactes et Sciences de la Nature et de la Vie</w:t>
      </w:r>
    </w:p>
    <w:p w:rsidR="00256C39" w:rsidRPr="00AE1D26" w:rsidRDefault="00256C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AE1D26">
        <w:rPr>
          <w:rFonts w:ascii="Arial" w:hAnsi="Arial" w:cs="Arial"/>
          <w:b/>
          <w:sz w:val="24"/>
          <w:szCs w:val="24"/>
        </w:rPr>
        <w:tab/>
        <w:t>Département :</w:t>
      </w:r>
      <w:r w:rsidR="000B1589">
        <w:rPr>
          <w:rFonts w:ascii="Arial" w:hAnsi="Arial" w:cs="Arial"/>
          <w:b/>
          <w:sz w:val="24"/>
          <w:szCs w:val="24"/>
        </w:rPr>
        <w:t xml:space="preserve"> Sciences de la Matière</w:t>
      </w:r>
    </w:p>
    <w:p w:rsidR="00256C39" w:rsidRPr="00AE1D26" w:rsidRDefault="00256C39" w:rsidP="0043700F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AE1D26">
        <w:rPr>
          <w:rFonts w:ascii="Arial" w:hAnsi="Arial" w:cs="Arial"/>
          <w:b/>
          <w:sz w:val="24"/>
          <w:szCs w:val="24"/>
        </w:rPr>
        <w:tab/>
      </w:r>
      <w:r w:rsidR="000B1589">
        <w:rPr>
          <w:rFonts w:ascii="Arial" w:hAnsi="Arial" w:cs="Arial"/>
          <w:b/>
          <w:sz w:val="24"/>
          <w:szCs w:val="24"/>
        </w:rPr>
        <w:t>Filière: Physique</w:t>
      </w:r>
    </w:p>
    <w:p w:rsidR="0043700F" w:rsidRPr="00AE1D26" w:rsidRDefault="0043700F" w:rsidP="00367A7B">
      <w:pPr>
        <w:pStyle w:val="Notedebasdepage"/>
        <w:tabs>
          <w:tab w:val="num" w:pos="360"/>
          <w:tab w:val="left" w:pos="2764"/>
          <w:tab w:val="left" w:pos="9993"/>
        </w:tabs>
        <w:spacing w:before="120" w:line="300" w:lineRule="exact"/>
        <w:ind w:left="360" w:hanging="360"/>
        <w:rPr>
          <w:rFonts w:ascii="Arial" w:hAnsi="Arial" w:cs="Arial"/>
          <w:b/>
          <w:sz w:val="32"/>
          <w:szCs w:val="32"/>
        </w:rPr>
      </w:pPr>
    </w:p>
    <w:p w:rsidR="008476C1" w:rsidRPr="00AE1D26" w:rsidRDefault="0043700F" w:rsidP="0043700F">
      <w:pPr>
        <w:pStyle w:val="Notedebasdepage"/>
        <w:tabs>
          <w:tab w:val="num" w:pos="360"/>
          <w:tab w:val="left" w:pos="2764"/>
          <w:tab w:val="left" w:pos="9993"/>
        </w:tabs>
        <w:spacing w:before="120" w:line="300" w:lineRule="exact"/>
        <w:ind w:left="360" w:hanging="360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>2</w:t>
      </w:r>
      <w:r w:rsidR="00367A7B" w:rsidRPr="00AE1D26">
        <w:rPr>
          <w:rFonts w:ascii="Arial" w:hAnsi="Arial" w:cs="Arial"/>
          <w:b/>
          <w:sz w:val="32"/>
          <w:szCs w:val="32"/>
        </w:rPr>
        <w:t xml:space="preserve">- </w:t>
      </w:r>
      <w:r w:rsidR="008476C1" w:rsidRPr="00AE1D26">
        <w:rPr>
          <w:rFonts w:ascii="Arial" w:hAnsi="Arial" w:cs="Arial"/>
          <w:b/>
          <w:sz w:val="32"/>
          <w:szCs w:val="32"/>
        </w:rPr>
        <w:t xml:space="preserve">Partenaires </w:t>
      </w:r>
      <w:r w:rsidRPr="00AE1D26">
        <w:rPr>
          <w:rFonts w:ascii="Arial" w:hAnsi="Arial" w:cs="Arial"/>
          <w:b/>
          <w:sz w:val="32"/>
          <w:szCs w:val="32"/>
        </w:rPr>
        <w:t>de la formation</w:t>
      </w:r>
      <w:r w:rsidR="00367A7B" w:rsidRPr="00AE1D26">
        <w:rPr>
          <w:rFonts w:ascii="Arial" w:hAnsi="Arial" w:cs="Arial"/>
          <w:b/>
          <w:sz w:val="32"/>
          <w:szCs w:val="32"/>
        </w:rPr>
        <w:t xml:space="preserve"> *:</w:t>
      </w:r>
    </w:p>
    <w:p w:rsidR="008476C1" w:rsidRPr="00AE1D26" w:rsidRDefault="00367A7B" w:rsidP="0043700F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  <w:r w:rsidRPr="00AE1D26">
        <w:rPr>
          <w:rFonts w:ascii="Arial" w:hAnsi="Arial" w:cs="Arial"/>
          <w:bCs/>
          <w:sz w:val="24"/>
        </w:rPr>
        <w:tab/>
        <w:t xml:space="preserve">- </w:t>
      </w:r>
      <w:r w:rsidR="008476C1" w:rsidRPr="00AE1D26">
        <w:rPr>
          <w:rFonts w:ascii="Arial" w:hAnsi="Arial" w:cs="Arial"/>
          <w:bCs/>
          <w:sz w:val="24"/>
        </w:rPr>
        <w:t xml:space="preserve">autres établissements </w:t>
      </w:r>
      <w:r w:rsidR="0043700F" w:rsidRPr="00AE1D26">
        <w:rPr>
          <w:rFonts w:ascii="Arial" w:hAnsi="Arial" w:cs="Arial"/>
          <w:bCs/>
          <w:sz w:val="24"/>
        </w:rPr>
        <w:t>universitaires</w:t>
      </w:r>
      <w:r w:rsidRPr="00AE1D26">
        <w:rPr>
          <w:rFonts w:ascii="Arial" w:hAnsi="Arial" w:cs="Arial"/>
          <w:bCs/>
          <w:sz w:val="24"/>
        </w:rPr>
        <w:t> :</w:t>
      </w:r>
    </w:p>
    <w:p w:rsidR="00DE55C4" w:rsidRDefault="00DE55C4" w:rsidP="00367A7B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</w:p>
    <w:p w:rsidR="008476C1" w:rsidRPr="00AE1D26" w:rsidRDefault="00367A7B" w:rsidP="00367A7B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  <w:r w:rsidRPr="00AE1D26">
        <w:rPr>
          <w:rFonts w:ascii="Arial" w:hAnsi="Arial" w:cs="Arial"/>
          <w:bCs/>
          <w:sz w:val="24"/>
        </w:rPr>
        <w:tab/>
        <w:t xml:space="preserve">- </w:t>
      </w:r>
      <w:r w:rsidR="008476C1" w:rsidRPr="00AE1D26">
        <w:rPr>
          <w:rFonts w:ascii="Arial" w:hAnsi="Arial" w:cs="Arial"/>
          <w:bCs/>
          <w:sz w:val="24"/>
        </w:rPr>
        <w:t xml:space="preserve">entreprises et autres partenaires </w:t>
      </w:r>
      <w:r w:rsidR="00A100AD" w:rsidRPr="00AE1D26">
        <w:rPr>
          <w:rFonts w:ascii="Arial" w:hAnsi="Arial" w:cs="Arial"/>
          <w:bCs/>
          <w:sz w:val="24"/>
        </w:rPr>
        <w:t>socio-économiques</w:t>
      </w:r>
      <w:r w:rsidRPr="00AE1D26">
        <w:rPr>
          <w:rFonts w:ascii="Arial" w:hAnsi="Arial" w:cs="Arial"/>
          <w:bCs/>
          <w:sz w:val="24"/>
        </w:rPr>
        <w:t> :</w:t>
      </w:r>
    </w:p>
    <w:p w:rsidR="0043700F" w:rsidRPr="00AE1D26" w:rsidRDefault="0043700F" w:rsidP="00367A7B">
      <w:pPr>
        <w:pStyle w:val="Notedebasdepage"/>
        <w:tabs>
          <w:tab w:val="left" w:pos="540"/>
        </w:tabs>
        <w:spacing w:before="120" w:line="300" w:lineRule="exact"/>
        <w:rPr>
          <w:rFonts w:ascii="Arial" w:hAnsi="Arial" w:cs="Arial"/>
          <w:bCs/>
          <w:sz w:val="24"/>
        </w:rPr>
      </w:pPr>
    </w:p>
    <w:p w:rsidR="008476C1" w:rsidRPr="000B1589" w:rsidRDefault="00367A7B" w:rsidP="000B1589">
      <w:pPr>
        <w:pStyle w:val="Notedebasdepage"/>
        <w:tabs>
          <w:tab w:val="left" w:pos="540"/>
          <w:tab w:val="left" w:pos="4058"/>
        </w:tabs>
        <w:spacing w:before="120" w:line="300" w:lineRule="exact"/>
        <w:rPr>
          <w:rFonts w:ascii="Arial" w:hAnsi="Arial" w:cs="Arial"/>
          <w:bCs/>
          <w:sz w:val="22"/>
          <w:szCs w:val="18"/>
        </w:rPr>
      </w:pPr>
      <w:r w:rsidRPr="00AE1D26">
        <w:rPr>
          <w:rFonts w:ascii="Arial" w:hAnsi="Arial" w:cs="Arial"/>
          <w:bCs/>
          <w:sz w:val="24"/>
        </w:rPr>
        <w:tab/>
        <w:t xml:space="preserve">- </w:t>
      </w:r>
      <w:r w:rsidR="008476C1" w:rsidRPr="00AE1D26">
        <w:rPr>
          <w:rFonts w:ascii="Arial" w:hAnsi="Arial" w:cs="Arial"/>
          <w:bCs/>
          <w:sz w:val="24"/>
        </w:rPr>
        <w:t>Partenaires internationaux</w:t>
      </w:r>
      <w:r w:rsidRPr="00AE1D26">
        <w:rPr>
          <w:rFonts w:ascii="Arial" w:hAnsi="Arial" w:cs="Arial"/>
          <w:bCs/>
          <w:sz w:val="24"/>
        </w:rPr>
        <w:t> :</w:t>
      </w:r>
      <w:r w:rsidR="000B1589" w:rsidRPr="000B1589">
        <w:rPr>
          <w:rFonts w:ascii="Arial" w:hAnsi="Arial" w:cs="Arial"/>
          <w:bCs/>
          <w:sz w:val="22"/>
          <w:szCs w:val="18"/>
        </w:rPr>
        <w:tab/>
      </w:r>
    </w:p>
    <w:p w:rsidR="008476C1" w:rsidRPr="00AE1D26" w:rsidRDefault="008476C1" w:rsidP="008476C1">
      <w:pPr>
        <w:pStyle w:val="Notedebasdepage"/>
        <w:tabs>
          <w:tab w:val="left" w:pos="2764"/>
          <w:tab w:val="left" w:pos="9993"/>
        </w:tabs>
        <w:ind w:left="70"/>
        <w:rPr>
          <w:rFonts w:ascii="Arial" w:hAnsi="Arial" w:cs="Arial"/>
          <w:sz w:val="24"/>
        </w:rPr>
      </w:pPr>
    </w:p>
    <w:p w:rsidR="0043700F" w:rsidRPr="00AE1D26" w:rsidRDefault="0043700F" w:rsidP="00B80B84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</w:p>
    <w:p w:rsidR="0043700F" w:rsidRPr="00AE1D26" w:rsidRDefault="0043700F" w:rsidP="00B80B84">
      <w:pPr>
        <w:pStyle w:val="En-tte"/>
        <w:tabs>
          <w:tab w:val="num" w:pos="360"/>
        </w:tabs>
        <w:rPr>
          <w:rFonts w:ascii="Arial" w:hAnsi="Arial" w:cs="Arial"/>
          <w:bCs/>
          <w:sz w:val="22"/>
          <w:szCs w:val="22"/>
        </w:rPr>
      </w:pPr>
      <w:r w:rsidRPr="00AE1D26">
        <w:rPr>
          <w:rFonts w:ascii="Arial" w:hAnsi="Arial" w:cs="Arial"/>
          <w:bCs/>
          <w:sz w:val="22"/>
          <w:szCs w:val="22"/>
        </w:rPr>
        <w:t>* = Présenter les conventions</w:t>
      </w:r>
      <w:r w:rsidR="00AF007C" w:rsidRPr="00AE1D26">
        <w:rPr>
          <w:rFonts w:ascii="Arial" w:hAnsi="Arial" w:cs="Arial"/>
          <w:bCs/>
          <w:sz w:val="22"/>
          <w:szCs w:val="22"/>
        </w:rPr>
        <w:t xml:space="preserve"> en annexe de la formation</w:t>
      </w:r>
    </w:p>
    <w:p w:rsidR="0043700F" w:rsidRDefault="0043700F" w:rsidP="00B80B84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</w:p>
    <w:p w:rsidR="00B80B84" w:rsidRPr="00AE1D26" w:rsidRDefault="00771F8B" w:rsidP="00B80B84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>3</w:t>
      </w:r>
      <w:r w:rsidR="00B80B84" w:rsidRPr="00AE1D26">
        <w:rPr>
          <w:rFonts w:ascii="Arial" w:hAnsi="Arial" w:cs="Arial"/>
          <w:b/>
          <w:sz w:val="32"/>
          <w:szCs w:val="32"/>
        </w:rPr>
        <w:t xml:space="preserve"> – Contexte et objectifs de la formation </w:t>
      </w:r>
    </w:p>
    <w:p w:rsidR="00B80B84" w:rsidRPr="00AE1D26" w:rsidRDefault="00B80B84" w:rsidP="00B80B84">
      <w:pPr>
        <w:rPr>
          <w:rFonts w:ascii="Arial" w:hAnsi="Arial" w:cs="Arial"/>
        </w:rPr>
      </w:pPr>
    </w:p>
    <w:p w:rsidR="00414539" w:rsidRPr="00AE1D26" w:rsidRDefault="00567FA3" w:rsidP="00BB5A6A">
      <w:pPr>
        <w:ind w:left="357" w:right="284" w:hanging="357"/>
        <w:jc w:val="both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A</w:t>
      </w:r>
      <w:r w:rsidR="002A10E1" w:rsidRPr="00AE1D26">
        <w:rPr>
          <w:rFonts w:ascii="Arial" w:hAnsi="Arial" w:cs="Arial"/>
          <w:b/>
          <w:sz w:val="28"/>
          <w:szCs w:val="28"/>
        </w:rPr>
        <w:t xml:space="preserve">–Conditions d’accès </w:t>
      </w:r>
      <w:r w:rsidR="002A10E1" w:rsidRPr="00AE1D26">
        <w:rPr>
          <w:rFonts w:ascii="Arial" w:hAnsi="Arial" w:cs="Arial"/>
          <w:bCs/>
          <w:i/>
          <w:iCs/>
        </w:rPr>
        <w:t xml:space="preserve">(indiquer les </w:t>
      </w:r>
      <w:r w:rsidRPr="00AE1D26">
        <w:rPr>
          <w:rFonts w:ascii="Arial" w:hAnsi="Arial" w:cs="Arial"/>
          <w:bCs/>
          <w:i/>
          <w:iCs/>
        </w:rPr>
        <w:t>spécialités</w:t>
      </w:r>
      <w:r w:rsidR="002A10E1" w:rsidRPr="00AE1D26">
        <w:rPr>
          <w:rFonts w:ascii="Arial" w:hAnsi="Arial" w:cs="Arial"/>
          <w:bCs/>
          <w:i/>
          <w:iCs/>
        </w:rPr>
        <w:t xml:space="preserve"> de licence qui peuvent donner accès </w:t>
      </w:r>
      <w:r w:rsidRPr="00AE1D26">
        <w:rPr>
          <w:rFonts w:ascii="Arial" w:hAnsi="Arial" w:cs="Arial"/>
          <w:bCs/>
          <w:i/>
          <w:iCs/>
        </w:rPr>
        <w:t>au</w:t>
      </w:r>
      <w:r w:rsidR="002A10E1" w:rsidRPr="00AE1D26">
        <w:rPr>
          <w:rFonts w:ascii="Arial" w:hAnsi="Arial" w:cs="Arial"/>
          <w:bCs/>
          <w:i/>
          <w:iCs/>
        </w:rPr>
        <w:t xml:space="preserve"> Master</w:t>
      </w:r>
      <w:r w:rsidR="00BB5A6A" w:rsidRPr="00AE1D26">
        <w:rPr>
          <w:rFonts w:ascii="Arial" w:hAnsi="Arial" w:cs="Arial"/>
          <w:bCs/>
          <w:i/>
          <w:iCs/>
        </w:rPr>
        <w:t>)</w:t>
      </w:r>
    </w:p>
    <w:p w:rsidR="00414539" w:rsidRPr="00AE1D26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414539" w:rsidRPr="00D45121" w:rsidRDefault="0058162C" w:rsidP="00D45121">
      <w:pPr>
        <w:ind w:left="708"/>
        <w:jc w:val="both"/>
        <w:rPr>
          <w:rFonts w:ascii="Arial" w:hAnsi="Arial" w:cs="Arial"/>
          <w:b/>
        </w:rPr>
      </w:pPr>
      <w:r w:rsidRPr="00D45121">
        <w:rPr>
          <w:rFonts w:ascii="Arial" w:hAnsi="Arial" w:cs="Arial"/>
          <w:b/>
        </w:rPr>
        <w:t>Licence Physique des Matériaux</w:t>
      </w:r>
    </w:p>
    <w:p w:rsidR="0058162C" w:rsidRPr="00D45121" w:rsidRDefault="0058162C" w:rsidP="00D45121">
      <w:pPr>
        <w:ind w:left="708"/>
        <w:jc w:val="both"/>
        <w:rPr>
          <w:rFonts w:ascii="Arial" w:hAnsi="Arial" w:cs="Arial"/>
          <w:b/>
        </w:rPr>
      </w:pPr>
      <w:r w:rsidRPr="00D45121">
        <w:rPr>
          <w:rFonts w:ascii="Arial" w:hAnsi="Arial" w:cs="Arial"/>
          <w:b/>
        </w:rPr>
        <w:t>Licence Physique Fondamentale</w:t>
      </w:r>
    </w:p>
    <w:p w:rsidR="0058162C" w:rsidRPr="00AE1D26" w:rsidRDefault="0058162C" w:rsidP="00D45121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00414539" w:rsidRPr="00AE1D26" w:rsidRDefault="00414539" w:rsidP="002C3768">
      <w:pPr>
        <w:jc w:val="both"/>
        <w:rPr>
          <w:rFonts w:ascii="Arial" w:hAnsi="Arial" w:cs="Arial"/>
          <w:b/>
          <w:sz w:val="28"/>
          <w:szCs w:val="28"/>
        </w:rPr>
      </w:pPr>
    </w:p>
    <w:p w:rsidR="00B80B84" w:rsidRPr="00AE1D26" w:rsidRDefault="00567FA3" w:rsidP="002C3768">
      <w:pPr>
        <w:jc w:val="both"/>
        <w:rPr>
          <w:rFonts w:ascii="Arial" w:hAnsi="Arial" w:cs="Arial"/>
          <w:bCs/>
          <w:i/>
          <w:iCs/>
        </w:rPr>
      </w:pPr>
      <w:r w:rsidRPr="00AE1D26">
        <w:rPr>
          <w:rFonts w:ascii="Arial" w:hAnsi="Arial" w:cs="Arial"/>
          <w:b/>
          <w:sz w:val="28"/>
          <w:szCs w:val="28"/>
        </w:rPr>
        <w:t>B</w:t>
      </w:r>
      <w:r w:rsidR="00B80B84" w:rsidRPr="00AE1D26">
        <w:rPr>
          <w:rFonts w:ascii="Arial" w:hAnsi="Arial" w:cs="Arial"/>
          <w:b/>
          <w:sz w:val="28"/>
          <w:szCs w:val="28"/>
        </w:rPr>
        <w:t xml:space="preserve"> - Objectifs de la formation</w:t>
      </w:r>
      <w:r w:rsidR="00094018">
        <w:rPr>
          <w:rFonts w:ascii="Arial" w:hAnsi="Arial" w:cs="Arial"/>
          <w:b/>
          <w:sz w:val="28"/>
          <w:szCs w:val="28"/>
        </w:rPr>
        <w:t xml:space="preserve"> </w:t>
      </w:r>
      <w:r w:rsidR="00B80B84" w:rsidRPr="00AE1D26">
        <w:rPr>
          <w:rFonts w:ascii="Arial" w:hAnsi="Arial" w:cs="Arial"/>
          <w:bCs/>
          <w:i/>
          <w:iCs/>
        </w:rPr>
        <w:t xml:space="preserve">(compétences visées, connaissances </w:t>
      </w:r>
      <w:r w:rsidR="00415849" w:rsidRPr="00AE1D26">
        <w:rPr>
          <w:rFonts w:ascii="Arial" w:hAnsi="Arial" w:cs="Arial"/>
          <w:bCs/>
          <w:i/>
          <w:iCs/>
        </w:rPr>
        <w:t xml:space="preserve">pédagogiques </w:t>
      </w:r>
      <w:r w:rsidR="00B80B84" w:rsidRPr="00AE1D26">
        <w:rPr>
          <w:rFonts w:ascii="Arial" w:hAnsi="Arial" w:cs="Arial"/>
          <w:bCs/>
          <w:i/>
          <w:iCs/>
        </w:rPr>
        <w:t xml:space="preserve">acquises à l’issue de la formation- maximum </w:t>
      </w:r>
      <w:r w:rsidR="002C3768" w:rsidRPr="00AE1D26">
        <w:rPr>
          <w:rFonts w:ascii="Arial" w:hAnsi="Arial" w:cs="Arial"/>
          <w:bCs/>
          <w:i/>
          <w:iCs/>
        </w:rPr>
        <w:t>20 lignes</w:t>
      </w:r>
      <w:r w:rsidR="00B80B84" w:rsidRPr="00AE1D26">
        <w:rPr>
          <w:rFonts w:ascii="Arial" w:hAnsi="Arial" w:cs="Arial"/>
          <w:bCs/>
          <w:i/>
          <w:iCs/>
        </w:rPr>
        <w:t>)</w:t>
      </w:r>
    </w:p>
    <w:p w:rsidR="00B80B84" w:rsidRPr="00AE1D26" w:rsidRDefault="00B80B84" w:rsidP="00B80B84">
      <w:pPr>
        <w:rPr>
          <w:rFonts w:ascii="Arial" w:hAnsi="Arial" w:cs="Arial"/>
        </w:rPr>
      </w:pPr>
    </w:p>
    <w:p w:rsidR="0079008A" w:rsidRDefault="0079008A" w:rsidP="0079008A">
      <w:pPr>
        <w:pStyle w:val="Corpsdetexte"/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L’objectif de cette formation </w:t>
      </w:r>
      <w:r w:rsidRPr="00565073">
        <w:rPr>
          <w:rFonts w:ascii="Arial" w:hAnsi="Arial" w:cs="Arial"/>
        </w:rPr>
        <w:t xml:space="preserve">repose sur la relation entre les propriétés, la morphologie et la mise en œuvre des </w:t>
      </w:r>
      <w:r>
        <w:rPr>
          <w:rFonts w:ascii="Arial" w:hAnsi="Arial" w:cs="Arial"/>
        </w:rPr>
        <w:t xml:space="preserve">différents </w:t>
      </w:r>
      <w:r w:rsidRPr="00565073">
        <w:rPr>
          <w:rFonts w:ascii="Arial" w:hAnsi="Arial" w:cs="Arial"/>
        </w:rPr>
        <w:t xml:space="preserve">matériaux qui </w:t>
      </w:r>
      <w:r>
        <w:rPr>
          <w:rFonts w:ascii="Arial" w:hAnsi="Arial" w:cs="Arial"/>
        </w:rPr>
        <w:t>nous entourent ; métaux</w:t>
      </w:r>
      <w:r w:rsidRPr="00565073">
        <w:rPr>
          <w:rFonts w:ascii="Arial" w:hAnsi="Arial" w:cs="Arial"/>
        </w:rPr>
        <w:t xml:space="preserve">, semi-conducteurs, </w:t>
      </w:r>
      <w:r>
        <w:rPr>
          <w:rFonts w:ascii="Arial" w:hAnsi="Arial" w:cs="Arial"/>
        </w:rPr>
        <w:t>diélectriques</w:t>
      </w:r>
      <w:r w:rsidRPr="005650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polymères, composites, etc. Cette formation prépare</w:t>
      </w:r>
      <w:r w:rsidRPr="004C4DD6">
        <w:rPr>
          <w:rFonts w:ascii="Arial" w:hAnsi="Arial" w:cs="Arial"/>
        </w:rPr>
        <w:t xml:space="preserve"> l’étudiant à un savoir </w:t>
      </w:r>
      <w:r>
        <w:rPr>
          <w:rFonts w:ascii="Arial" w:hAnsi="Arial" w:cs="Arial"/>
        </w:rPr>
        <w:t>fondamental</w:t>
      </w:r>
      <w:r w:rsidR="005C0156">
        <w:rPr>
          <w:rFonts w:ascii="Arial" w:hAnsi="Arial" w:cs="Arial"/>
        </w:rPr>
        <w:t xml:space="preserve"> </w:t>
      </w:r>
      <w:r w:rsidR="005D498E">
        <w:rPr>
          <w:rFonts w:ascii="Arial" w:hAnsi="Arial" w:cs="Arial"/>
        </w:rPr>
        <w:t>dans la</w:t>
      </w:r>
      <w:r w:rsidR="005C0156">
        <w:rPr>
          <w:rFonts w:ascii="Arial" w:hAnsi="Arial" w:cs="Arial"/>
        </w:rPr>
        <w:t xml:space="preserve"> </w:t>
      </w:r>
      <w:r w:rsidR="005D498E">
        <w:rPr>
          <w:rFonts w:ascii="Arial" w:hAnsi="Arial" w:cs="Arial"/>
        </w:rPr>
        <w:t>n</w:t>
      </w:r>
      <w:r w:rsidRPr="0079008A">
        <w:rPr>
          <w:rFonts w:ascii="Arial" w:hAnsi="Arial" w:cs="Arial"/>
        </w:rPr>
        <w:t>ano</w:t>
      </w:r>
      <w:r w:rsidR="005D498E">
        <w:rPr>
          <w:rFonts w:ascii="Arial" w:hAnsi="Arial" w:cs="Arial"/>
        </w:rPr>
        <w:t>-physique, p</w:t>
      </w:r>
      <w:r w:rsidRPr="0079008A">
        <w:rPr>
          <w:rFonts w:ascii="Arial" w:hAnsi="Arial" w:cs="Arial"/>
        </w:rPr>
        <w:t>hysique de la matière condensée et de la matière molle</w:t>
      </w:r>
      <w:r w:rsidRPr="004C4DD6">
        <w:rPr>
          <w:rFonts w:ascii="Arial" w:hAnsi="Arial" w:cs="Arial"/>
        </w:rPr>
        <w:t>.</w:t>
      </w:r>
      <w:r w:rsidR="005C0156">
        <w:rPr>
          <w:rFonts w:ascii="Arial" w:hAnsi="Arial" w:cs="Arial"/>
        </w:rPr>
        <w:t xml:space="preserve"> </w:t>
      </w:r>
      <w:r w:rsidRPr="004C4DD6">
        <w:rPr>
          <w:rFonts w:ascii="Arial" w:hAnsi="Arial" w:cs="Arial"/>
        </w:rPr>
        <w:t>La connaissance et la maîtrise des phénomènes microscopiques</w:t>
      </w:r>
      <w:r>
        <w:rPr>
          <w:rFonts w:ascii="Arial" w:hAnsi="Arial" w:cs="Arial"/>
        </w:rPr>
        <w:t xml:space="preserve"> donnent </w:t>
      </w:r>
      <w:r w:rsidRPr="004C4DD6">
        <w:rPr>
          <w:rFonts w:ascii="Arial" w:hAnsi="Arial" w:cs="Arial"/>
        </w:rPr>
        <w:t>la possibilité d'élaborer des matériaux aux propriétés et aux performances voulues</w:t>
      </w:r>
      <w:r>
        <w:rPr>
          <w:rFonts w:ascii="Arial" w:hAnsi="Arial" w:cs="Arial"/>
        </w:rPr>
        <w:t>.</w:t>
      </w:r>
      <w:r w:rsidRPr="004C4DD6">
        <w:rPr>
          <w:rFonts w:ascii="Arial" w:hAnsi="Arial" w:cs="Arial"/>
        </w:rPr>
        <w:t xml:space="preserve"> Les enseignements </w:t>
      </w:r>
      <w:r>
        <w:rPr>
          <w:rFonts w:ascii="Arial" w:hAnsi="Arial" w:cs="Arial"/>
        </w:rPr>
        <w:t xml:space="preserve">choisis </w:t>
      </w:r>
      <w:r w:rsidRPr="004C4DD6">
        <w:rPr>
          <w:rFonts w:ascii="Arial" w:hAnsi="Arial" w:cs="Arial"/>
        </w:rPr>
        <w:t>seront des enseignants chercheurs actifs dans le domaine de la recherche universitaire proche de</w:t>
      </w:r>
      <w:r>
        <w:rPr>
          <w:rFonts w:ascii="Arial" w:hAnsi="Arial" w:cs="Arial"/>
        </w:rPr>
        <w:t>s</w:t>
      </w:r>
      <w:r w:rsidRPr="004C4DD6">
        <w:rPr>
          <w:rFonts w:ascii="Arial" w:hAnsi="Arial" w:cs="Arial"/>
        </w:rPr>
        <w:t xml:space="preserve"> matière</w:t>
      </w:r>
      <w:r>
        <w:rPr>
          <w:rFonts w:ascii="Arial" w:hAnsi="Arial" w:cs="Arial"/>
        </w:rPr>
        <w:t>s</w:t>
      </w:r>
      <w:r w:rsidRPr="004C4DD6">
        <w:rPr>
          <w:rFonts w:ascii="Arial" w:hAnsi="Arial" w:cs="Arial"/>
        </w:rPr>
        <w:t xml:space="preserve"> enseignée</w:t>
      </w:r>
      <w:r>
        <w:rPr>
          <w:rFonts w:ascii="Arial" w:hAnsi="Arial" w:cs="Arial"/>
        </w:rPr>
        <w:t>s</w:t>
      </w:r>
      <w:r w:rsidRPr="004C4DD6">
        <w:rPr>
          <w:rFonts w:ascii="Arial" w:hAnsi="Arial" w:cs="Arial"/>
        </w:rPr>
        <w:t xml:space="preserve"> afin d’assurer </w:t>
      </w:r>
      <w:r>
        <w:rPr>
          <w:rFonts w:ascii="Arial" w:hAnsi="Arial" w:cs="Arial"/>
        </w:rPr>
        <w:t xml:space="preserve">une bonne transmission et </w:t>
      </w:r>
      <w:r w:rsidRPr="004C4DD6">
        <w:rPr>
          <w:rFonts w:ascii="Arial" w:hAnsi="Arial" w:cs="Arial"/>
        </w:rPr>
        <w:t>actualisation des connaissances</w:t>
      </w:r>
      <w:r>
        <w:rPr>
          <w:rFonts w:ascii="Arial" w:hAnsi="Arial" w:cs="Arial"/>
        </w:rPr>
        <w:t>.</w:t>
      </w:r>
    </w:p>
    <w:p w:rsidR="0079008A" w:rsidRPr="0079008A" w:rsidRDefault="0079008A" w:rsidP="0079008A">
      <w:pPr>
        <w:pStyle w:val="Corpsdetexte"/>
        <w:spacing w:before="100"/>
        <w:jc w:val="both"/>
        <w:rPr>
          <w:rFonts w:ascii="Arial" w:hAnsi="Arial" w:cs="Arial"/>
        </w:rPr>
      </w:pPr>
      <w:r w:rsidRPr="0079008A">
        <w:rPr>
          <w:rFonts w:ascii="Arial" w:hAnsi="Arial" w:cs="Arial"/>
        </w:rPr>
        <w:t>Elle associe une formation théorique de haut niveau à la pratique d'une activité de recherche</w:t>
      </w:r>
      <w:r w:rsidR="005D498E">
        <w:rPr>
          <w:rFonts w:ascii="Arial" w:hAnsi="Arial" w:cs="Arial"/>
        </w:rPr>
        <w:t>.</w:t>
      </w:r>
    </w:p>
    <w:p w:rsidR="0009097C" w:rsidRPr="0009097C" w:rsidRDefault="0009097C" w:rsidP="005D498E">
      <w:pPr>
        <w:pStyle w:val="Corpsdetexte"/>
        <w:spacing w:before="100"/>
        <w:jc w:val="both"/>
        <w:rPr>
          <w:rFonts w:asciiTheme="majorHAnsi" w:hAnsiTheme="majorHAnsi" w:cs="Arial"/>
          <w:sz w:val="28"/>
          <w:szCs w:val="28"/>
        </w:rPr>
      </w:pPr>
      <w:r w:rsidRPr="0009097C">
        <w:rPr>
          <w:rFonts w:asciiTheme="minorBidi" w:hAnsiTheme="minorBidi" w:cstheme="minorBidi"/>
        </w:rPr>
        <w:t xml:space="preserve">Cette formation consiste en une introduction aux </w:t>
      </w:r>
      <w:r w:rsidR="005D498E">
        <w:rPr>
          <w:rFonts w:asciiTheme="minorBidi" w:hAnsiTheme="minorBidi" w:cstheme="minorBidi"/>
        </w:rPr>
        <w:t>différents aspects de la physique fondamentale orientée vers la physique du solide du point de vue de la théorie quantique</w:t>
      </w:r>
      <w:r w:rsidRPr="0009097C">
        <w:rPr>
          <w:rFonts w:asciiTheme="minorBidi" w:hAnsiTheme="minorBidi" w:cstheme="minorBidi"/>
        </w:rPr>
        <w:t>. Un int</w:t>
      </w:r>
      <w:r w:rsidR="005D498E">
        <w:rPr>
          <w:rFonts w:asciiTheme="minorBidi" w:hAnsiTheme="minorBidi" w:cstheme="minorBidi"/>
        </w:rPr>
        <w:t>érêt particulier est apporté à l’étude des propriétés de la matière condensée qu’elles soient optiques, électriques, magnétiques ou structurales ainsi qu’aux méthodes numériques élaborées pour l’étude de ses propriétés</w:t>
      </w:r>
      <w:r w:rsidRPr="0009097C">
        <w:rPr>
          <w:rFonts w:asciiTheme="minorBidi" w:hAnsiTheme="minorBidi" w:cstheme="minorBidi"/>
        </w:rPr>
        <w:t xml:space="preserve">. </w:t>
      </w:r>
    </w:p>
    <w:p w:rsidR="002A10E1" w:rsidRDefault="002A10E1" w:rsidP="00B80B84">
      <w:pPr>
        <w:rPr>
          <w:rFonts w:ascii="Arial" w:hAnsi="Arial" w:cs="Arial"/>
        </w:rPr>
      </w:pPr>
    </w:p>
    <w:p w:rsidR="00B80B84" w:rsidRPr="00AE1D26" w:rsidRDefault="00BB5A6A" w:rsidP="00BB5A6A">
      <w:pPr>
        <w:jc w:val="both"/>
        <w:rPr>
          <w:rFonts w:ascii="Arial" w:hAnsi="Arial" w:cs="Arial"/>
          <w:bCs/>
          <w:i/>
          <w:iCs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>C</w:t>
      </w:r>
      <w:r w:rsidR="00B80B84" w:rsidRPr="00AE1D26">
        <w:rPr>
          <w:rFonts w:ascii="Arial" w:hAnsi="Arial" w:cs="Arial"/>
          <w:b/>
          <w:sz w:val="28"/>
          <w:szCs w:val="28"/>
        </w:rPr>
        <w:t xml:space="preserve"> – 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Profils et compétences </w:t>
      </w:r>
      <w:r w:rsidR="00415849" w:rsidRPr="00AE1D26">
        <w:rPr>
          <w:rFonts w:ascii="Arial" w:hAnsi="Arial" w:cs="Arial"/>
          <w:b/>
          <w:sz w:val="28"/>
          <w:szCs w:val="28"/>
        </w:rPr>
        <w:t>métiers visé</w:t>
      </w:r>
      <w:r w:rsidR="0066535A" w:rsidRPr="00AE1D26">
        <w:rPr>
          <w:rFonts w:ascii="Arial" w:hAnsi="Arial" w:cs="Arial"/>
          <w:b/>
          <w:sz w:val="28"/>
          <w:szCs w:val="28"/>
        </w:rPr>
        <w:t>s</w:t>
      </w:r>
      <w:r w:rsidR="00B80B84" w:rsidRPr="00AE1D26">
        <w:rPr>
          <w:rFonts w:ascii="Arial" w:hAnsi="Arial" w:cs="Arial"/>
          <w:bCs/>
          <w:i/>
          <w:iCs/>
        </w:rPr>
        <w:t>(</w:t>
      </w:r>
      <w:r w:rsidR="00415849" w:rsidRPr="00AE1D26">
        <w:rPr>
          <w:rFonts w:ascii="Arial" w:hAnsi="Arial" w:cs="Arial"/>
          <w:bCs/>
          <w:i/>
          <w:iCs/>
        </w:rPr>
        <w:t xml:space="preserve">en matière d’insertion professionnelle - </w:t>
      </w:r>
      <w:r w:rsidR="00B80B84" w:rsidRPr="00AE1D26">
        <w:rPr>
          <w:rFonts w:ascii="Arial" w:hAnsi="Arial" w:cs="Arial"/>
          <w:bCs/>
          <w:i/>
          <w:iCs/>
        </w:rPr>
        <w:t>maximum 20 lignes) :</w:t>
      </w:r>
    </w:p>
    <w:p w:rsidR="00B80B84" w:rsidRPr="00AE1D26" w:rsidRDefault="00B80B84" w:rsidP="00B80B84">
      <w:pPr>
        <w:jc w:val="both"/>
        <w:rPr>
          <w:rFonts w:ascii="Arial" w:hAnsi="Arial" w:cs="Arial"/>
          <w:bCs/>
          <w:i/>
          <w:iCs/>
        </w:rPr>
      </w:pPr>
    </w:p>
    <w:p w:rsidR="0009097C" w:rsidRPr="00526FA9" w:rsidRDefault="0009097C" w:rsidP="005D498E">
      <w:pPr>
        <w:pStyle w:val="Corpsdetexte"/>
        <w:spacing w:before="100"/>
        <w:jc w:val="both"/>
        <w:rPr>
          <w:rFonts w:asciiTheme="minorBidi" w:hAnsiTheme="minorBidi" w:cstheme="minorBidi"/>
        </w:rPr>
      </w:pPr>
      <w:r w:rsidRPr="00526FA9">
        <w:rPr>
          <w:rFonts w:asciiTheme="minorBidi" w:hAnsiTheme="minorBidi" w:cstheme="minorBidi"/>
        </w:rPr>
        <w:t xml:space="preserve">Cette formation a pour profils d’initier les étudiants à la recherche théorique et expérimentale de haut niveau et de les préparer à une éventuelle formation doctorale dans la physique de </w:t>
      </w:r>
      <w:r w:rsidR="005D498E">
        <w:rPr>
          <w:rFonts w:asciiTheme="minorBidi" w:hAnsiTheme="minorBidi" w:cstheme="minorBidi"/>
        </w:rPr>
        <w:t xml:space="preserve">la matière condensée et ses éventuelles applications </w:t>
      </w:r>
      <w:r w:rsidR="007C38DC">
        <w:rPr>
          <w:rFonts w:asciiTheme="minorBidi" w:hAnsiTheme="minorBidi" w:cstheme="minorBidi"/>
        </w:rPr>
        <w:t>technologiques</w:t>
      </w:r>
      <w:r w:rsidRPr="00526FA9">
        <w:rPr>
          <w:rFonts w:asciiTheme="minorBidi" w:hAnsiTheme="minorBidi" w:cstheme="minorBidi"/>
        </w:rPr>
        <w:t>.</w:t>
      </w:r>
    </w:p>
    <w:p w:rsidR="0066535A" w:rsidRPr="00AE1D26" w:rsidRDefault="0066535A" w:rsidP="00B80B84">
      <w:pPr>
        <w:rPr>
          <w:rFonts w:ascii="Arial" w:hAnsi="Arial" w:cs="Arial"/>
        </w:rPr>
      </w:pPr>
    </w:p>
    <w:p w:rsidR="0066535A" w:rsidRPr="00AE1D26" w:rsidRDefault="00BB5A6A" w:rsidP="00BB5A6A">
      <w:pPr>
        <w:jc w:val="both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D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- </w:t>
      </w:r>
      <w:r w:rsidR="0067499C" w:rsidRPr="00AE1D26">
        <w:rPr>
          <w:rFonts w:ascii="Arial" w:hAnsi="Arial" w:cs="Arial"/>
          <w:b/>
          <w:sz w:val="28"/>
          <w:szCs w:val="28"/>
        </w:rPr>
        <w:t>Potentialités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 régional</w:t>
      </w:r>
      <w:r w:rsidR="0067499C" w:rsidRPr="00AE1D26">
        <w:rPr>
          <w:rFonts w:ascii="Arial" w:hAnsi="Arial" w:cs="Arial"/>
          <w:b/>
          <w:sz w:val="28"/>
          <w:szCs w:val="28"/>
        </w:rPr>
        <w:t>es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 et national</w:t>
      </w:r>
      <w:r w:rsidR="0067499C" w:rsidRPr="00AE1D26">
        <w:rPr>
          <w:rFonts w:ascii="Arial" w:hAnsi="Arial" w:cs="Arial"/>
          <w:b/>
          <w:sz w:val="28"/>
          <w:szCs w:val="28"/>
        </w:rPr>
        <w:t>es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 d’employabilité</w:t>
      </w:r>
      <w:r w:rsidR="00AF007C" w:rsidRPr="00AE1D26">
        <w:rPr>
          <w:rFonts w:ascii="Arial" w:hAnsi="Arial" w:cs="Arial"/>
          <w:b/>
          <w:sz w:val="28"/>
          <w:szCs w:val="28"/>
        </w:rPr>
        <w:t xml:space="preserve"> des diplômés</w:t>
      </w:r>
    </w:p>
    <w:p w:rsidR="0066535A" w:rsidRPr="00AE1D26" w:rsidRDefault="0066535A" w:rsidP="0066535A">
      <w:pPr>
        <w:jc w:val="both"/>
        <w:rPr>
          <w:rFonts w:ascii="Arial" w:hAnsi="Arial" w:cs="Arial"/>
          <w:b/>
          <w:sz w:val="28"/>
          <w:szCs w:val="28"/>
        </w:rPr>
      </w:pPr>
    </w:p>
    <w:p w:rsidR="0009097C" w:rsidRPr="00526FA9" w:rsidRDefault="0009097C" w:rsidP="007C38DC">
      <w:pPr>
        <w:jc w:val="both"/>
        <w:rPr>
          <w:rFonts w:asciiTheme="minorBidi" w:hAnsiTheme="minorBidi" w:cstheme="minorBidi"/>
          <w:sz w:val="28"/>
          <w:szCs w:val="28"/>
        </w:rPr>
      </w:pPr>
      <w:r w:rsidRPr="00526FA9">
        <w:rPr>
          <w:rFonts w:asciiTheme="minorBidi" w:hAnsiTheme="minorBidi" w:cstheme="minorBidi"/>
        </w:rPr>
        <w:t xml:space="preserve">La contribution de laboratoires de recherche à ce master va permettre à nos étudiants d’acquérir un ensemble d’éléments scientifiques de base à l’initiation à la recherche pour une éventuelle formation doctorale future. La filière </w:t>
      </w:r>
      <w:r w:rsidR="007C38DC">
        <w:rPr>
          <w:rFonts w:asciiTheme="minorBidi" w:hAnsiTheme="minorBidi" w:cstheme="minorBidi"/>
        </w:rPr>
        <w:t xml:space="preserve">technologique et de développement dans les modélisations numériques des matériaux </w:t>
      </w:r>
      <w:r w:rsidRPr="00526FA9">
        <w:rPr>
          <w:rFonts w:asciiTheme="minorBidi" w:hAnsiTheme="minorBidi" w:cstheme="minorBidi"/>
        </w:rPr>
        <w:t xml:space="preserve"> est en plein expansion ce qui donne des </w:t>
      </w:r>
      <w:r w:rsidR="00DE55C4" w:rsidRPr="00526FA9">
        <w:rPr>
          <w:rFonts w:asciiTheme="minorBidi" w:hAnsiTheme="minorBidi" w:cstheme="minorBidi"/>
        </w:rPr>
        <w:t>chances</w:t>
      </w:r>
      <w:r w:rsidRPr="00526FA9">
        <w:rPr>
          <w:rFonts w:asciiTheme="minorBidi" w:hAnsiTheme="minorBidi" w:cstheme="minorBidi"/>
        </w:rPr>
        <w:t xml:space="preserve"> réelles pour  l’emploi.</w:t>
      </w:r>
    </w:p>
    <w:p w:rsidR="00B80B84" w:rsidRPr="00AE1D26" w:rsidRDefault="00B80B84" w:rsidP="00B80B84">
      <w:pPr>
        <w:rPr>
          <w:rFonts w:ascii="Arial" w:hAnsi="Arial" w:cs="Arial"/>
        </w:rPr>
      </w:pPr>
    </w:p>
    <w:p w:rsidR="00B80B84" w:rsidRPr="00AE1D26" w:rsidRDefault="00BB5A6A" w:rsidP="00B80B84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E</w:t>
      </w:r>
      <w:r w:rsidR="00415849" w:rsidRPr="00AE1D26">
        <w:rPr>
          <w:rFonts w:ascii="Arial" w:hAnsi="Arial" w:cs="Arial"/>
          <w:b/>
          <w:sz w:val="28"/>
          <w:szCs w:val="28"/>
        </w:rPr>
        <w:t xml:space="preserve"> – Passerelles vers d’</w:t>
      </w:r>
      <w:r w:rsidR="00B80B84" w:rsidRPr="00AE1D26">
        <w:rPr>
          <w:rFonts w:ascii="Arial" w:hAnsi="Arial" w:cs="Arial"/>
          <w:b/>
          <w:sz w:val="28"/>
          <w:szCs w:val="28"/>
        </w:rPr>
        <w:t>autres spécialités</w:t>
      </w:r>
    </w:p>
    <w:p w:rsidR="00B80B84" w:rsidRPr="00AE1D26" w:rsidRDefault="00B80B84" w:rsidP="00B80B84">
      <w:pPr>
        <w:rPr>
          <w:rFonts w:ascii="Arial" w:hAnsi="Arial" w:cs="Arial"/>
        </w:rPr>
      </w:pPr>
    </w:p>
    <w:p w:rsidR="00B80B84" w:rsidRPr="00526FA9" w:rsidRDefault="0009097C" w:rsidP="00B80B84">
      <w:pPr>
        <w:rPr>
          <w:rFonts w:asciiTheme="minorBidi" w:hAnsiTheme="minorBidi" w:cstheme="minorBidi"/>
        </w:rPr>
      </w:pPr>
      <w:r w:rsidRPr="00526FA9">
        <w:rPr>
          <w:rFonts w:asciiTheme="minorBidi" w:hAnsiTheme="minorBidi" w:cstheme="minorBidi"/>
        </w:rPr>
        <w:t>Possibilité de passage aux parcours existants au niveau national mais dans la discipline de physique</w:t>
      </w:r>
      <w:r w:rsidR="00526FA9">
        <w:rPr>
          <w:rFonts w:asciiTheme="minorBidi" w:hAnsiTheme="minorBidi" w:cstheme="minorBidi"/>
        </w:rPr>
        <w:t>.</w:t>
      </w:r>
    </w:p>
    <w:p w:rsidR="00B80B84" w:rsidRPr="0009097C" w:rsidRDefault="00B80B84" w:rsidP="00B80B84">
      <w:pPr>
        <w:rPr>
          <w:rFonts w:asciiTheme="majorHAnsi" w:hAnsiTheme="majorHAnsi" w:cs="Arial"/>
          <w:sz w:val="28"/>
          <w:szCs w:val="28"/>
        </w:rPr>
      </w:pPr>
    </w:p>
    <w:p w:rsidR="00B80B84" w:rsidRPr="00AE1D26" w:rsidRDefault="00BB5A6A" w:rsidP="00BB5A6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F</w:t>
      </w:r>
      <w:r w:rsidR="0066535A" w:rsidRPr="00AE1D26">
        <w:rPr>
          <w:rFonts w:ascii="Arial" w:hAnsi="Arial" w:cs="Arial"/>
          <w:b/>
          <w:sz w:val="28"/>
          <w:szCs w:val="28"/>
        </w:rPr>
        <w:t xml:space="preserve"> – Indicateurs de suivi </w:t>
      </w:r>
      <w:r w:rsidRPr="00AE1D26">
        <w:rPr>
          <w:rFonts w:ascii="Arial" w:hAnsi="Arial" w:cs="Arial"/>
          <w:b/>
          <w:sz w:val="28"/>
          <w:szCs w:val="28"/>
        </w:rPr>
        <w:t>de la formation </w:t>
      </w:r>
    </w:p>
    <w:p w:rsidR="00B80B84" w:rsidRPr="00AE1D26" w:rsidRDefault="00B80B84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526FA9" w:rsidRPr="00526FA9" w:rsidRDefault="00526FA9" w:rsidP="00526FA9">
      <w:pPr>
        <w:numPr>
          <w:ilvl w:val="0"/>
          <w:numId w:val="19"/>
        </w:numPr>
        <w:autoSpaceDE w:val="0"/>
        <w:autoSpaceDN w:val="0"/>
        <w:rPr>
          <w:rFonts w:asciiTheme="minorBidi" w:hAnsiTheme="minorBidi" w:cstheme="minorBidi"/>
          <w:bCs/>
        </w:rPr>
      </w:pPr>
      <w:r w:rsidRPr="00526FA9">
        <w:rPr>
          <w:rFonts w:asciiTheme="minorBidi" w:hAnsiTheme="minorBidi" w:cstheme="minorBidi"/>
        </w:rPr>
        <w:t>Stage de recherche effectué dans un laboratoire ou mémoire de recherche</w:t>
      </w:r>
    </w:p>
    <w:p w:rsidR="00526FA9" w:rsidRPr="00526FA9" w:rsidRDefault="00526FA9" w:rsidP="00526FA9">
      <w:pPr>
        <w:numPr>
          <w:ilvl w:val="0"/>
          <w:numId w:val="19"/>
        </w:numPr>
        <w:autoSpaceDE w:val="0"/>
        <w:autoSpaceDN w:val="0"/>
        <w:rPr>
          <w:rFonts w:asciiTheme="minorBidi" w:hAnsiTheme="minorBidi" w:cstheme="minorBidi"/>
          <w:bCs/>
        </w:rPr>
      </w:pPr>
      <w:r w:rsidRPr="00526FA9">
        <w:rPr>
          <w:rFonts w:asciiTheme="minorBidi" w:hAnsiTheme="minorBidi" w:cstheme="minorBidi"/>
        </w:rPr>
        <w:t>Évaluation d’un rapport écrit et soutenance orale devant le jury du master après validation par le comité scientifique.</w:t>
      </w:r>
    </w:p>
    <w:p w:rsidR="00414539" w:rsidRPr="00AE1D26" w:rsidRDefault="004145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BB5A6A" w:rsidRPr="00AE1D26" w:rsidRDefault="00BB5A6A" w:rsidP="00BB5A6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G – Capacité d’encadrement</w:t>
      </w:r>
      <w:r w:rsidRPr="00AE1D26">
        <w:rPr>
          <w:rFonts w:ascii="Arial" w:hAnsi="Arial" w:cs="Arial"/>
          <w:sz w:val="28"/>
          <w:szCs w:val="28"/>
        </w:rPr>
        <w:t xml:space="preserve"> (</w:t>
      </w:r>
      <w:r w:rsidRPr="00AE1D26">
        <w:rPr>
          <w:rFonts w:ascii="Arial" w:hAnsi="Arial" w:cs="Arial"/>
          <w:sz w:val="24"/>
          <w:szCs w:val="24"/>
        </w:rPr>
        <w:t>donner le nombre d’étudiants qu’il est possible de prendre en charge)</w:t>
      </w:r>
    </w:p>
    <w:p w:rsidR="00414539" w:rsidRPr="00AE1D26" w:rsidRDefault="00526FA9" w:rsidP="008D703A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8D703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</w:t>
      </w:r>
    </w:p>
    <w:p w:rsidR="00414539" w:rsidRPr="00AE1D26" w:rsidRDefault="004145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414539" w:rsidRPr="00AE1D26" w:rsidRDefault="004145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414539" w:rsidRPr="00AE1D26" w:rsidRDefault="004145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414539" w:rsidRPr="00AE1D26" w:rsidRDefault="00414539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2A10E1" w:rsidRPr="00AE1D26" w:rsidRDefault="002A10E1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E8417E" w:rsidRPr="00AE1D26" w:rsidRDefault="00E8417E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  <w:sectPr w:rsidR="00E8417E" w:rsidRPr="00AE1D26" w:rsidSect="00346258">
          <w:footerReference w:type="even" r:id="rId7"/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C38DC" w:rsidRDefault="003B6915" w:rsidP="007C38D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lastRenderedPageBreak/>
        <w:t>4</w:t>
      </w:r>
      <w:r w:rsidR="0066621F" w:rsidRPr="00AE1D26">
        <w:rPr>
          <w:rFonts w:ascii="Arial" w:hAnsi="Arial" w:cs="Arial"/>
          <w:b/>
          <w:sz w:val="32"/>
          <w:szCs w:val="32"/>
        </w:rPr>
        <w:t xml:space="preserve"> – Moyens </w:t>
      </w:r>
      <w:r w:rsidR="006F28CF" w:rsidRPr="00AE1D26">
        <w:rPr>
          <w:rFonts w:ascii="Arial" w:hAnsi="Arial" w:cs="Arial"/>
          <w:b/>
          <w:sz w:val="32"/>
          <w:szCs w:val="32"/>
        </w:rPr>
        <w:t xml:space="preserve">humains </w:t>
      </w:r>
      <w:r w:rsidR="0066621F" w:rsidRPr="00AE1D26">
        <w:rPr>
          <w:rFonts w:ascii="Arial" w:hAnsi="Arial" w:cs="Arial"/>
          <w:b/>
          <w:sz w:val="32"/>
          <w:szCs w:val="32"/>
        </w:rPr>
        <w:t xml:space="preserve">disponibles </w:t>
      </w:r>
    </w:p>
    <w:p w:rsidR="0066621F" w:rsidRDefault="003B6915" w:rsidP="007C38DC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A</w:t>
      </w:r>
      <w:r w:rsidR="0066621F" w:rsidRPr="00AE1D26">
        <w:rPr>
          <w:rFonts w:ascii="Arial" w:hAnsi="Arial" w:cs="Arial"/>
          <w:b/>
          <w:sz w:val="28"/>
          <w:szCs w:val="28"/>
        </w:rPr>
        <w:t xml:space="preserve"> : </w:t>
      </w:r>
      <w:r w:rsidRPr="00AE1D26">
        <w:rPr>
          <w:rFonts w:ascii="Arial" w:hAnsi="Arial" w:cs="Arial"/>
          <w:b/>
          <w:sz w:val="28"/>
          <w:szCs w:val="28"/>
        </w:rPr>
        <w:t xml:space="preserve">Enseignants </w:t>
      </w:r>
      <w:r w:rsidR="00713DC6" w:rsidRPr="00AE1D26">
        <w:rPr>
          <w:rFonts w:ascii="Arial" w:hAnsi="Arial" w:cs="Arial"/>
          <w:b/>
          <w:sz w:val="28"/>
          <w:szCs w:val="28"/>
        </w:rPr>
        <w:t xml:space="preserve">de l’établissement </w:t>
      </w:r>
      <w:r w:rsidRPr="00AE1D26">
        <w:rPr>
          <w:rFonts w:ascii="Arial" w:hAnsi="Arial" w:cs="Arial"/>
          <w:b/>
          <w:sz w:val="28"/>
          <w:szCs w:val="28"/>
        </w:rPr>
        <w:t>intervenant dans la spécialité</w:t>
      </w:r>
      <w:r w:rsidR="0066621F" w:rsidRPr="00AE1D26">
        <w:rPr>
          <w:rFonts w:ascii="Arial" w:hAnsi="Arial" w:cs="Arial"/>
          <w:b/>
          <w:sz w:val="28"/>
          <w:szCs w:val="28"/>
        </w:rPr>
        <w:t>:</w:t>
      </w:r>
    </w:p>
    <w:tbl>
      <w:tblPr>
        <w:tblW w:w="153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7"/>
        <w:gridCol w:w="2835"/>
        <w:gridCol w:w="4119"/>
        <w:gridCol w:w="867"/>
        <w:gridCol w:w="3111"/>
        <w:gridCol w:w="1559"/>
      </w:tblGrid>
      <w:tr w:rsidR="00713DC6" w:rsidRPr="007C38DC" w:rsidTr="00A54C1C">
        <w:trPr>
          <w:trHeight w:val="397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Nom, prénom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3B6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 xml:space="preserve">Diplôme graduation </w:t>
            </w:r>
          </w:p>
          <w:p w:rsidR="00713DC6" w:rsidRPr="007C38DC" w:rsidRDefault="00713DC6" w:rsidP="003B6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+ Spécialité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 xml:space="preserve">Diplôme Post graduation </w:t>
            </w:r>
          </w:p>
          <w:p w:rsidR="00713DC6" w:rsidRPr="007C38DC" w:rsidRDefault="00713DC6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+ Spécialité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3B6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Type d’intervention 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7C38DC" w:rsidRDefault="00713DC6" w:rsidP="00713D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/>
                <w:sz w:val="22"/>
                <w:szCs w:val="22"/>
              </w:rPr>
              <w:t>Emargement</w:t>
            </w:r>
          </w:p>
        </w:tc>
      </w:tr>
      <w:tr w:rsidR="00911203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DA4AF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sz w:val="22"/>
                <w:szCs w:val="22"/>
              </w:rPr>
              <w:t>SENGOUGA Nouredine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031371" w:rsidP="00AF72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DES-</w:t>
            </w:r>
            <w:r w:rsidR="00D45121" w:rsidRPr="007C38DC">
              <w:rPr>
                <w:rFonts w:asciiTheme="minorBidi" w:hAnsiTheme="minorBidi" w:cstheme="minorBidi"/>
                <w:sz w:val="22"/>
                <w:szCs w:val="22"/>
              </w:rPr>
              <w:t>Physique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911203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sz w:val="22"/>
                <w:szCs w:val="22"/>
              </w:rPr>
              <w:t>PhD-Physique des SC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DA4AF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A54C1C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1203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DA4AF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sz w:val="22"/>
                <w:szCs w:val="22"/>
              </w:rPr>
              <w:t>ZERARKA Abdelouahab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031371" w:rsidP="00AF72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AB4B56" w:rsidP="007C38DC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Dr</w:t>
            </w:r>
            <w:r w:rsidR="00911203" w:rsidRPr="007C38DC">
              <w:rPr>
                <w:rFonts w:asciiTheme="minorBidi" w:hAnsiTheme="minorBidi" w:cstheme="minorBidi"/>
                <w:sz w:val="22"/>
                <w:szCs w:val="22"/>
              </w:rPr>
              <w:t xml:space="preserve"> d'Etat-Phys Théorique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DA4AF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A54C1C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1203" w:rsidRPr="007C38DC" w:rsidRDefault="00911203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Chala</w:t>
            </w:r>
            <w:r w:rsidRPr="007C38DC">
              <w:rPr>
                <w:rFonts w:ascii="Arial" w:hAnsi="Arial" w:cs="Arial"/>
                <w:sz w:val="22"/>
                <w:szCs w:val="22"/>
              </w:rPr>
              <w:t>Abdelouahed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F72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AB4B56" w:rsidP="007C38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</w:t>
            </w:r>
            <w:r w:rsidR="00DA4AF7" w:rsidRPr="007C38DC">
              <w:rPr>
                <w:rFonts w:ascii="Arial" w:hAnsi="Arial" w:cs="Arial"/>
                <w:sz w:val="22"/>
                <w:szCs w:val="22"/>
              </w:rPr>
              <w:t xml:space="preserve"> d'Etat-Phys des Couches Minces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9112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ATTAF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Abdallah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F72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AB4B56" w:rsidP="009112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A4AF7" w:rsidRPr="007C38DC">
              <w:rPr>
                <w:rFonts w:ascii="Arial" w:hAnsi="Arial" w:cs="Arial"/>
                <w:sz w:val="22"/>
                <w:szCs w:val="22"/>
              </w:rPr>
              <w:t>r d'Etat-</w:t>
            </w:r>
            <w:r>
              <w:rPr>
                <w:rFonts w:ascii="Arial" w:hAnsi="Arial" w:cs="Arial"/>
                <w:sz w:val="22"/>
                <w:szCs w:val="22"/>
              </w:rPr>
              <w:t>Phys</w:t>
            </w:r>
            <w:r w:rsidR="000B6CF1" w:rsidRPr="007C38DC">
              <w:rPr>
                <w:rFonts w:ascii="Arial" w:hAnsi="Arial" w:cs="Arial"/>
                <w:sz w:val="22"/>
                <w:szCs w:val="22"/>
              </w:rPr>
              <w:t xml:space="preserve"> des </w:t>
            </w:r>
            <w:r w:rsidR="00DA4AF7" w:rsidRPr="007C38DC">
              <w:rPr>
                <w:rFonts w:ascii="Arial" w:hAnsi="Arial" w:cs="Arial"/>
                <w:sz w:val="22"/>
                <w:szCs w:val="22"/>
              </w:rPr>
              <w:t>Couches Minces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Soltani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Mohamed Toufik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031371" w:rsidP="00AF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AB4B56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A4AF7" w:rsidRPr="007C38DC">
              <w:rPr>
                <w:rFonts w:ascii="Arial" w:hAnsi="Arial" w:cs="Arial"/>
                <w:sz w:val="22"/>
                <w:szCs w:val="22"/>
              </w:rPr>
              <w:t>r d'Etat-Verre et Céramique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Meftah a</w:t>
            </w:r>
            <w:r w:rsidRPr="007C38DC">
              <w:rPr>
                <w:rFonts w:ascii="Arial" w:hAnsi="Arial" w:cs="Arial"/>
                <w:sz w:val="22"/>
                <w:szCs w:val="22"/>
              </w:rPr>
              <w:t>mjad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F72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7C38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Doctorat-Habilitation-Phys des SC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MEFTAH Afak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F722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7C38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Doctorat-Habilitation-Phys des SC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AF7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DA4AF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Mohammedi</w:t>
            </w:r>
            <w:r w:rsidRPr="007C38DC">
              <w:rPr>
                <w:rFonts w:ascii="Arial" w:hAnsi="Arial" w:cs="Arial"/>
                <w:sz w:val="22"/>
                <w:szCs w:val="22"/>
              </w:rPr>
              <w:t>Farhat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AF7222" w:rsidP="00AF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DES-Mathématiques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AF7222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C38DC">
              <w:rPr>
                <w:rFonts w:ascii="Arial" w:hAnsi="Arial" w:cs="Arial"/>
                <w:sz w:val="22"/>
                <w:szCs w:val="22"/>
              </w:rPr>
              <w:t>r d'Etat-</w:t>
            </w:r>
            <w:r>
              <w:rPr>
                <w:rFonts w:ascii="Arial" w:hAnsi="Arial" w:cs="Arial"/>
                <w:sz w:val="22"/>
                <w:szCs w:val="22"/>
              </w:rPr>
              <w:t>Phys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des Couches Minces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A54C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AF7" w:rsidRPr="007C38DC" w:rsidRDefault="00DA4AF7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4C1C" w:rsidRPr="007C38DC" w:rsidTr="00A54C1C">
        <w:trPr>
          <w:trHeight w:val="340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Rahmane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Saad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Doctorat-Habilitation-Physdes Couches Minces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C1C" w:rsidRPr="007C38DC" w:rsidRDefault="00A54C1C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6CF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D7786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>Lakel</w:t>
            </w:r>
            <w:r w:rsidRPr="007C38DC">
              <w:rPr>
                <w:rFonts w:ascii="Arial" w:hAnsi="Arial" w:cs="Arial"/>
                <w:sz w:val="22"/>
                <w:szCs w:val="22"/>
              </w:rPr>
              <w:t>Said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31371" w:rsidP="00AF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AF7222" w:rsidP="00AF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C38DC">
              <w:rPr>
                <w:rFonts w:ascii="Arial" w:hAnsi="Arial" w:cs="Arial"/>
                <w:sz w:val="22"/>
                <w:szCs w:val="22"/>
              </w:rPr>
              <w:t>r d'Etat-</w:t>
            </w:r>
            <w:r>
              <w:rPr>
                <w:rFonts w:ascii="Arial" w:hAnsi="Arial" w:cs="Arial"/>
                <w:sz w:val="22"/>
                <w:szCs w:val="22"/>
              </w:rPr>
              <w:t>Phys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uSolide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6CF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0B6C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OUAHEB Abdelouahab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31371" w:rsidP="00AF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AF7222" w:rsidP="00E901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C38DC">
              <w:rPr>
                <w:rFonts w:ascii="Arial" w:hAnsi="Arial" w:cs="Arial"/>
                <w:sz w:val="22"/>
                <w:szCs w:val="22"/>
              </w:rPr>
              <w:t>r d'Etat-</w:t>
            </w:r>
            <w:r>
              <w:rPr>
                <w:rFonts w:ascii="Arial" w:hAnsi="Arial" w:cs="Arial"/>
                <w:sz w:val="22"/>
                <w:szCs w:val="22"/>
              </w:rPr>
              <w:t>Phys</w:t>
            </w:r>
            <w:r w:rsidRPr="007C38DC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E9016A">
              <w:rPr>
                <w:rFonts w:ascii="Arial" w:hAnsi="Arial" w:cs="Arial"/>
                <w:sz w:val="22"/>
                <w:szCs w:val="22"/>
              </w:rPr>
              <w:t>uSolide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Prof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6CF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D7786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 xml:space="preserve">Moumni </w:t>
            </w:r>
            <w:r w:rsidRPr="007C38DC">
              <w:rPr>
                <w:rFonts w:ascii="Arial" w:hAnsi="Arial" w:cs="Arial"/>
                <w:sz w:val="22"/>
                <w:szCs w:val="22"/>
              </w:rPr>
              <w:t>Mustapha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31371" w:rsidP="00AF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Physique Théo</w:t>
            </w:r>
            <w:r w:rsidR="00AF7222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7C38DC" w:rsidRPr="007C38DC">
              <w:rPr>
                <w:rFonts w:ascii="Arial" w:hAnsi="Arial" w:cs="Arial"/>
                <w:bCs/>
                <w:sz w:val="22"/>
                <w:szCs w:val="22"/>
              </w:rPr>
              <w:t>ique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7C38DC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Doctorat-Habilitation-Phys</w:t>
            </w:r>
            <w:r w:rsidR="000B6CF1" w:rsidRPr="007C38DC">
              <w:rPr>
                <w:rFonts w:ascii="Arial" w:hAnsi="Arial" w:cs="Arial"/>
                <w:bCs/>
                <w:sz w:val="22"/>
                <w:szCs w:val="22"/>
              </w:rPr>
              <w:t xml:space="preserve"> Théorique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A54C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CF1" w:rsidRPr="007C38DC" w:rsidRDefault="000B6CF1" w:rsidP="005C69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SaIad </w:t>
            </w:r>
            <w:r>
              <w:rPr>
                <w:rFonts w:ascii="Arial" w:hAnsi="Arial" w:cs="Arial"/>
                <w:sz w:val="22"/>
                <w:szCs w:val="22"/>
              </w:rPr>
              <w:t>Chahinez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Doctorat-Habilitation-Physdes Matériaux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40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HAMZAOUI </w:t>
            </w:r>
            <w:r>
              <w:rPr>
                <w:rFonts w:ascii="Arial" w:hAnsi="Arial" w:cs="Arial"/>
                <w:sz w:val="22"/>
                <w:szCs w:val="22"/>
              </w:rPr>
              <w:t>Majda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Doctorat-Habilitation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-Verre&amp;</w:t>
            </w:r>
            <w:r w:rsidRPr="007C38DC">
              <w:rPr>
                <w:rFonts w:ascii="Arial" w:hAnsi="Arial" w:cs="Arial"/>
                <w:bCs/>
                <w:sz w:val="22"/>
                <w:szCs w:val="22"/>
              </w:rPr>
              <w:t>Céramique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FALEK </w:t>
            </w:r>
            <w:r>
              <w:rPr>
                <w:rFonts w:ascii="Arial" w:hAnsi="Arial" w:cs="Arial"/>
                <w:sz w:val="22"/>
                <w:szCs w:val="22"/>
              </w:rPr>
              <w:t>Mokhtar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Doctorat-Habilitation-Phys</w:t>
            </w:r>
            <w:r w:rsidRPr="007C38DC">
              <w:rPr>
                <w:rFonts w:ascii="Arial" w:hAnsi="Arial" w:cs="Arial"/>
                <w:bCs/>
                <w:sz w:val="22"/>
                <w:szCs w:val="22"/>
              </w:rPr>
              <w:t xml:space="preserve"> Théorique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MCA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5C0156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7C38DC">
              <w:rPr>
                <w:rFonts w:ascii="Arial" w:hAnsi="Arial" w:cs="Arial"/>
                <w:caps/>
                <w:sz w:val="22"/>
                <w:szCs w:val="22"/>
              </w:rPr>
              <w:t xml:space="preserve">Belamri </w:t>
            </w:r>
            <w:r w:rsidRPr="007C38DC">
              <w:rPr>
                <w:rFonts w:ascii="Arial" w:hAnsi="Arial" w:cs="Arial"/>
                <w:sz w:val="22"/>
                <w:szCs w:val="22"/>
              </w:rPr>
              <w:t>Djam</w:t>
            </w:r>
            <w:r w:rsidR="005C0156">
              <w:rPr>
                <w:rFonts w:ascii="Arial" w:hAnsi="Arial" w:cs="Arial"/>
                <w:sz w:val="22"/>
                <w:szCs w:val="22"/>
              </w:rPr>
              <w:t>e</w:t>
            </w:r>
            <w:r w:rsidRPr="007C38DC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Doctorat-Phys du Solide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BENYAHIA Naouel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38DC">
              <w:rPr>
                <w:rFonts w:ascii="Arial" w:hAnsi="Arial" w:cs="Arial"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Doctorat-Phys du Solide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ARAB Louiza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ABDESSALAM Nora Amal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MCB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OUH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7C38DC">
              <w:rPr>
                <w:rFonts w:ascii="Arial" w:hAnsi="Arial" w:cs="Arial"/>
                <w:bCs/>
                <w:sz w:val="22"/>
                <w:szCs w:val="22"/>
              </w:rPr>
              <w:t>B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7C38DC">
              <w:rPr>
                <w:rFonts w:ascii="Arial" w:hAnsi="Arial" w:cs="Arial"/>
                <w:bCs/>
                <w:sz w:val="22"/>
                <w:szCs w:val="22"/>
              </w:rPr>
              <w:t>B Nouredine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Magister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MAA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Cours+TP+TD+Encadrement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HEDDAR Mabrouk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DES-Physique du Solide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Magister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MAA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BOUMARAF Rami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C38DC">
              <w:rPr>
                <w:rFonts w:ascii="Arial" w:hAnsi="Arial" w:cs="Arial"/>
                <w:bCs/>
                <w:sz w:val="22"/>
                <w:szCs w:val="22"/>
              </w:rPr>
              <w:t>ter-Phys des Matériaux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Doctorat- Physique des SC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38DC">
              <w:rPr>
                <w:rFonts w:ascii="Arial" w:hAnsi="Arial" w:cs="Arial"/>
                <w:bCs/>
                <w:sz w:val="22"/>
                <w:szCs w:val="22"/>
              </w:rPr>
              <w:t>MAB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371" w:rsidRPr="007C38DC" w:rsidTr="00A54C1C">
        <w:trPr>
          <w:trHeight w:val="312"/>
          <w:tblHeader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ALIANE Idir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DES-Physique Théorique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Doctorat Physique Théorique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MAB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38DC">
              <w:rPr>
                <w:rFonts w:asciiTheme="minorBidi" w:hAnsiTheme="minorBidi" w:cstheme="minorBidi"/>
                <w:bCs/>
                <w:sz w:val="22"/>
                <w:szCs w:val="22"/>
              </w:rPr>
              <w:t>TP+TD+Encadrement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371" w:rsidRPr="007C38DC" w:rsidRDefault="00031371" w:rsidP="00031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621F" w:rsidRPr="00AE1D26" w:rsidRDefault="0066621F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AE1D26">
        <w:rPr>
          <w:rFonts w:ascii="Arial" w:hAnsi="Arial" w:cs="Arial"/>
          <w:b/>
          <w:sz w:val="24"/>
          <w:szCs w:val="24"/>
        </w:rPr>
        <w:lastRenderedPageBreak/>
        <w:t xml:space="preserve">* = Cours, TD, TP, Encadrement de stage, </w:t>
      </w:r>
      <w:r w:rsidR="00E9016A">
        <w:rPr>
          <w:rFonts w:ascii="Arial" w:hAnsi="Arial" w:cs="Arial"/>
          <w:b/>
          <w:sz w:val="24"/>
          <w:szCs w:val="24"/>
        </w:rPr>
        <w:t>Encadrement de mémoire, autre (</w:t>
      </w:r>
      <w:r w:rsidRPr="00AE1D26">
        <w:rPr>
          <w:rFonts w:ascii="Arial" w:hAnsi="Arial" w:cs="Arial"/>
          <w:b/>
          <w:sz w:val="24"/>
          <w:szCs w:val="24"/>
        </w:rPr>
        <w:t>à préciser)</w:t>
      </w:r>
    </w:p>
    <w:p w:rsidR="00713DC6" w:rsidRPr="00AE1D26" w:rsidRDefault="00713DC6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66621F" w:rsidRPr="00AE1D26" w:rsidRDefault="0066621F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ab/>
      </w:r>
      <w:r w:rsidRPr="00AE1D26">
        <w:rPr>
          <w:rFonts w:ascii="Arial" w:hAnsi="Arial" w:cs="Arial"/>
          <w:b/>
          <w:sz w:val="28"/>
          <w:szCs w:val="28"/>
        </w:rPr>
        <w:tab/>
      </w:r>
      <w:r w:rsidR="00EA58D6" w:rsidRPr="00AE1D26">
        <w:rPr>
          <w:rFonts w:ascii="Arial" w:hAnsi="Arial" w:cs="Arial"/>
          <w:b/>
          <w:sz w:val="28"/>
          <w:szCs w:val="28"/>
        </w:rPr>
        <w:t>B</w:t>
      </w:r>
      <w:r w:rsidRPr="00AE1D26">
        <w:rPr>
          <w:rFonts w:ascii="Arial" w:hAnsi="Arial" w:cs="Arial"/>
          <w:b/>
          <w:sz w:val="28"/>
          <w:szCs w:val="28"/>
        </w:rPr>
        <w:t> : Encadrement Externe :</w:t>
      </w:r>
    </w:p>
    <w:p w:rsidR="00E8417E" w:rsidRPr="00AE1D26" w:rsidRDefault="00E8417E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p w:rsidR="00713DC6" w:rsidRPr="00AE1D26" w:rsidRDefault="00713DC6" w:rsidP="00DE55C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 xml:space="preserve">Etablissement de rattachement : </w:t>
      </w:r>
    </w:p>
    <w:p w:rsidR="00713DC6" w:rsidRPr="00AE1D26" w:rsidRDefault="00713DC6" w:rsidP="00713DC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</w:p>
    <w:tbl>
      <w:tblPr>
        <w:tblW w:w="147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402"/>
        <w:gridCol w:w="3402"/>
        <w:gridCol w:w="992"/>
        <w:gridCol w:w="2197"/>
        <w:gridCol w:w="2197"/>
      </w:tblGrid>
      <w:tr w:rsidR="00713DC6" w:rsidRPr="00AE1D26" w:rsidTr="0015037F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Nom, prénom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 xml:space="preserve">Diplôme graduation </w:t>
            </w:r>
          </w:p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+ Spécialité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 xml:space="preserve">Diplôme Post graduation </w:t>
            </w:r>
          </w:p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+ Spécialité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Type d’intervention *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Emargement</w:t>
            </w:r>
          </w:p>
        </w:tc>
      </w:tr>
      <w:tr w:rsidR="00713DC6" w:rsidRPr="00AE1D26" w:rsidTr="0015037F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DC6" w:rsidRPr="00AE1D26" w:rsidTr="0015037F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3DC6" w:rsidRPr="00AE1D26" w:rsidTr="0015037F">
        <w:trPr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C6" w:rsidRPr="00AE1D26" w:rsidRDefault="00713DC6" w:rsidP="0015037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8417E" w:rsidRPr="00AE1D26" w:rsidRDefault="00E8417E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66621F" w:rsidRPr="00AE1D26" w:rsidRDefault="0066621F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AE1D26">
        <w:rPr>
          <w:rFonts w:ascii="Arial" w:hAnsi="Arial" w:cs="Arial"/>
          <w:b/>
          <w:sz w:val="24"/>
          <w:szCs w:val="24"/>
        </w:rPr>
        <w:t xml:space="preserve">* = Cours, TD, TP, Encadrement de stage, </w:t>
      </w:r>
      <w:r w:rsidR="008D703A">
        <w:rPr>
          <w:rFonts w:ascii="Arial" w:hAnsi="Arial" w:cs="Arial"/>
          <w:b/>
          <w:sz w:val="24"/>
          <w:szCs w:val="24"/>
        </w:rPr>
        <w:t>Encadrement de mémoire, autre (</w:t>
      </w:r>
      <w:r w:rsidRPr="00AE1D26">
        <w:rPr>
          <w:rFonts w:ascii="Arial" w:hAnsi="Arial" w:cs="Arial"/>
          <w:b/>
          <w:sz w:val="24"/>
          <w:szCs w:val="24"/>
        </w:rPr>
        <w:t>à préciser)</w:t>
      </w:r>
    </w:p>
    <w:p w:rsidR="00E8417E" w:rsidRPr="00AE1D26" w:rsidRDefault="00E8417E" w:rsidP="00FB60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  <w:sectPr w:rsidR="00E8417E" w:rsidRPr="00AE1D26" w:rsidSect="00E8417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6F28CF" w:rsidRPr="00AE1D26" w:rsidRDefault="00713DC6" w:rsidP="00FB60AB">
      <w:pPr>
        <w:pStyle w:val="En-tte"/>
        <w:tabs>
          <w:tab w:val="num" w:pos="360"/>
        </w:tabs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lastRenderedPageBreak/>
        <w:t>5</w:t>
      </w:r>
      <w:r w:rsidR="006F28CF" w:rsidRPr="00AE1D26">
        <w:rPr>
          <w:rFonts w:ascii="Arial" w:hAnsi="Arial" w:cs="Arial"/>
          <w:b/>
          <w:sz w:val="32"/>
          <w:szCs w:val="32"/>
        </w:rPr>
        <w:t xml:space="preserve"> – Moyens matériels </w:t>
      </w:r>
      <w:r w:rsidRPr="00AE1D26">
        <w:rPr>
          <w:rFonts w:ascii="Arial" w:hAnsi="Arial" w:cs="Arial"/>
          <w:b/>
          <w:sz w:val="32"/>
          <w:szCs w:val="32"/>
        </w:rPr>
        <w:t xml:space="preserve">spécifiques </w:t>
      </w:r>
      <w:r w:rsidR="006F28CF" w:rsidRPr="00AE1D26">
        <w:rPr>
          <w:rFonts w:ascii="Arial" w:hAnsi="Arial" w:cs="Arial"/>
          <w:b/>
          <w:sz w:val="32"/>
          <w:szCs w:val="32"/>
        </w:rPr>
        <w:t>disponibles</w:t>
      </w:r>
    </w:p>
    <w:p w:rsidR="006F28CF" w:rsidRPr="00AE1D26" w:rsidRDefault="006F28CF" w:rsidP="00FB60AB">
      <w:pPr>
        <w:ind w:right="282"/>
        <w:rPr>
          <w:rFonts w:ascii="Arial" w:hAnsi="Arial" w:cs="Arial"/>
          <w:sz w:val="26"/>
          <w:szCs w:val="26"/>
        </w:rPr>
      </w:pPr>
    </w:p>
    <w:p w:rsidR="00077133" w:rsidRPr="00AE1D26" w:rsidRDefault="00EA58D6" w:rsidP="00FB60AB">
      <w:pPr>
        <w:jc w:val="both"/>
        <w:rPr>
          <w:rFonts w:ascii="Arial" w:hAnsi="Arial" w:cs="Arial"/>
        </w:rPr>
      </w:pPr>
      <w:r w:rsidRPr="00AE1D26">
        <w:rPr>
          <w:rFonts w:ascii="Arial" w:hAnsi="Arial" w:cs="Arial"/>
          <w:b/>
          <w:sz w:val="28"/>
          <w:szCs w:val="28"/>
        </w:rPr>
        <w:t>A-</w:t>
      </w:r>
      <w:r w:rsidR="00256C39" w:rsidRPr="00AE1D26">
        <w:rPr>
          <w:rFonts w:ascii="Arial" w:hAnsi="Arial" w:cs="Arial"/>
          <w:b/>
          <w:sz w:val="28"/>
          <w:szCs w:val="28"/>
        </w:rPr>
        <w:t>Laboratoires Pédagogiques et Equipements</w:t>
      </w:r>
      <w:r w:rsidR="00077133" w:rsidRPr="00AE1D26">
        <w:rPr>
          <w:rFonts w:ascii="Arial" w:hAnsi="Arial" w:cs="Arial"/>
          <w:b/>
          <w:sz w:val="28"/>
          <w:szCs w:val="28"/>
        </w:rPr>
        <w:t xml:space="preserve"> : </w:t>
      </w:r>
      <w:r w:rsidR="00077133" w:rsidRPr="00AE1D26">
        <w:rPr>
          <w:rFonts w:ascii="Arial" w:hAnsi="Arial" w:cs="Arial"/>
        </w:rPr>
        <w:t>Fiche des équipements pédagogiques existants pour les TP de la formation envisagée(1 fiche par laboratoire)</w:t>
      </w:r>
    </w:p>
    <w:p w:rsidR="008D535D" w:rsidRPr="00975C6D" w:rsidRDefault="008D535D" w:rsidP="00E9016A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t xml:space="preserve">Intitulé du laboratoire : </w:t>
      </w:r>
      <w:r>
        <w:rPr>
          <w:rFonts w:ascii="Arial" w:hAnsi="Arial" w:cs="Arial"/>
          <w:b/>
          <w:bCs/>
        </w:rPr>
        <w:t>électricité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450"/>
        <w:gridCol w:w="1128"/>
        <w:gridCol w:w="3159"/>
      </w:tblGrid>
      <w:tr w:rsidR="008D535D" w:rsidRPr="00975C6D" w:rsidTr="008D703A">
        <w:trPr>
          <w:trHeight w:val="336"/>
        </w:trPr>
        <w:tc>
          <w:tcPr>
            <w:tcW w:w="614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450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8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59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D535D" w:rsidRPr="00975C6D" w:rsidTr="008D703A">
        <w:trPr>
          <w:trHeight w:val="336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Quadripôles résistifs. 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336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Théorèmes</w:t>
            </w:r>
            <w:r w:rsidR="006E359D">
              <w:rPr>
                <w:rFonts w:ascii="Arial" w:hAnsi="Arial" w:cs="Arial"/>
              </w:rPr>
              <w:t xml:space="preserve"> </w:t>
            </w:r>
            <w:r w:rsidRPr="00400CA8">
              <w:rPr>
                <w:rFonts w:ascii="Arial" w:hAnsi="Arial" w:cs="Arial"/>
              </w:rPr>
              <w:t xml:space="preserve">fondamentaux 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352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 xml:space="preserve">Diode I 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336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Diode II 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689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Le transistor bipolaire I (caractéristiques statiques, point de fonctionnement…etc. 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673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Le transistor bipolaire II (régime dynamique, amplification…etc. 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336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L'amplificateur Opérationnel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8D703A">
        <w:trPr>
          <w:trHeight w:val="352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450" w:type="dxa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L'oscillateur B.F.</w:t>
            </w:r>
          </w:p>
        </w:tc>
        <w:tc>
          <w:tcPr>
            <w:tcW w:w="1128" w:type="dxa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159" w:type="dxa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</w:tbl>
    <w:p w:rsidR="008D535D" w:rsidRPr="00975C6D" w:rsidRDefault="008D535D" w:rsidP="00E9016A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t xml:space="preserve">Intitulé du laboratoire : </w:t>
      </w:r>
      <w:r>
        <w:rPr>
          <w:rFonts w:ascii="Arial" w:hAnsi="Arial" w:cs="Arial"/>
          <w:b/>
          <w:bCs/>
        </w:rPr>
        <w:t>ondes, vibrations et optique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344"/>
        <w:gridCol w:w="1134"/>
        <w:gridCol w:w="3260"/>
      </w:tblGrid>
      <w:tr w:rsidR="008D535D" w:rsidRPr="00493A0A" w:rsidTr="008D703A">
        <w:trPr>
          <w:trHeight w:val="30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D535D" w:rsidRPr="00493A0A" w:rsidTr="008D703A">
        <w:trPr>
          <w:trHeight w:val="30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 xml:space="preserve">Introduction: Différentes sources…etc. 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322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344" w:type="dxa"/>
            <w:vAlign w:val="center"/>
          </w:tcPr>
          <w:p w:rsidR="008D535D" w:rsidRPr="00493A0A" w:rsidRDefault="00E9016A" w:rsidP="00E901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</w:t>
            </w:r>
            <w:r w:rsidR="008D535D" w:rsidRPr="00493A0A">
              <w:rPr>
                <w:rFonts w:ascii="Arial" w:hAnsi="Arial" w:cs="Arial"/>
              </w:rPr>
              <w:t xml:space="preserve">es lentilles minces 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30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</w:rPr>
              <w:t>Etude du prisme: déviation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30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</w:rPr>
              <w:t>Etude du prisme: dispersion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397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344" w:type="dxa"/>
            <w:vAlign w:val="center"/>
          </w:tcPr>
          <w:p w:rsidR="008D535D" w:rsidRPr="00493A0A" w:rsidRDefault="00E9016A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</w:t>
            </w:r>
            <w:r w:rsidR="008D535D" w:rsidRPr="00493A0A">
              <w:rPr>
                <w:rFonts w:ascii="Arial" w:hAnsi="Arial" w:cs="Arial"/>
              </w:rPr>
              <w:t xml:space="preserve">iroir de </w:t>
            </w:r>
            <w:r w:rsidR="008D535D">
              <w:rPr>
                <w:rFonts w:ascii="Arial" w:hAnsi="Arial" w:cs="Arial"/>
              </w:rPr>
              <w:t>F</w:t>
            </w:r>
            <w:r w:rsidR="008D535D" w:rsidRPr="00493A0A">
              <w:rPr>
                <w:rFonts w:ascii="Arial" w:hAnsi="Arial" w:cs="Arial"/>
              </w:rPr>
              <w:t>re</w:t>
            </w:r>
            <w:r w:rsidR="008D535D">
              <w:rPr>
                <w:rFonts w:ascii="Arial" w:hAnsi="Arial" w:cs="Arial"/>
              </w:rPr>
              <w:t>s</w:t>
            </w:r>
            <w:r w:rsidR="008D535D" w:rsidRPr="00493A0A">
              <w:rPr>
                <w:rFonts w:ascii="Arial" w:hAnsi="Arial" w:cs="Arial"/>
              </w:rPr>
              <w:t>nel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322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344" w:type="dxa"/>
            <w:vAlign w:val="center"/>
          </w:tcPr>
          <w:p w:rsidR="008D535D" w:rsidRPr="00493A0A" w:rsidRDefault="00E9016A" w:rsidP="00D77865">
            <w:pPr>
              <w:rPr>
                <w:rFonts w:ascii="Arial" w:hAnsi="Arial" w:cs="Arial"/>
              </w:rPr>
            </w:pPr>
            <w:r w:rsidRPr="00E9016A">
              <w:rPr>
                <w:rFonts w:ascii="Arial" w:hAnsi="Arial" w:cs="Arial"/>
              </w:rPr>
              <w:t>A</w:t>
            </w:r>
            <w:r w:rsidR="008D535D" w:rsidRPr="00493A0A">
              <w:rPr>
                <w:rFonts w:ascii="Arial" w:hAnsi="Arial" w:cs="Arial"/>
              </w:rPr>
              <w:t xml:space="preserve">ppareil </w:t>
            </w:r>
            <w:r w:rsidR="008D535D">
              <w:rPr>
                <w:rFonts w:ascii="Arial" w:hAnsi="Arial" w:cs="Arial"/>
              </w:rPr>
              <w:t>M</w:t>
            </w:r>
            <w:r w:rsidR="008D535D" w:rsidRPr="00493A0A">
              <w:rPr>
                <w:rFonts w:ascii="Arial" w:hAnsi="Arial" w:cs="Arial"/>
              </w:rPr>
              <w:t xml:space="preserve">ichelson 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621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Circuit électrique oscillant en régime libre à un degré de liberté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621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Circuit électrique oscillant  mécanique en régime forcé à un degré de liberté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hRule="exact" w:val="68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spacing w:line="360" w:lineRule="auto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Circuit électrique oscillant en régime libre à un degré de liberté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260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hRule="exact" w:val="68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spacing w:line="360" w:lineRule="auto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Circuit électrique oscillant en régime libre à deux degrés de liberté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260" w:type="dxa"/>
            <w:vAlign w:val="center"/>
          </w:tcPr>
          <w:p w:rsidR="008D535D" w:rsidRDefault="008D535D" w:rsidP="00D77865">
            <w:r w:rsidRPr="00A06ACB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hRule="exact" w:val="680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spacing w:line="360" w:lineRule="auto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Circuit électrique oscillant en régime forcé à deux degrés de liberté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260" w:type="dxa"/>
            <w:vAlign w:val="center"/>
          </w:tcPr>
          <w:p w:rsidR="008D535D" w:rsidRDefault="008D535D" w:rsidP="00D77865">
            <w:r w:rsidRPr="00A06ACB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621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spacing w:line="360" w:lineRule="auto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Tube de Kundt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260" w:type="dxa"/>
            <w:vAlign w:val="center"/>
          </w:tcPr>
          <w:p w:rsidR="008D535D" w:rsidRDefault="008D535D" w:rsidP="00D77865">
            <w:r w:rsidRPr="00A06ACB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493A0A" w:rsidTr="008D703A">
        <w:trPr>
          <w:trHeight w:val="621"/>
        </w:trPr>
        <w:tc>
          <w:tcPr>
            <w:tcW w:w="613" w:type="dxa"/>
            <w:vAlign w:val="center"/>
          </w:tcPr>
          <w:p w:rsidR="008D535D" w:rsidRPr="00493A0A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4" w:type="dxa"/>
            <w:vAlign w:val="center"/>
          </w:tcPr>
          <w:p w:rsidR="008D535D" w:rsidRPr="00493A0A" w:rsidRDefault="008D535D" w:rsidP="00D77865">
            <w:pPr>
              <w:spacing w:line="360" w:lineRule="auto"/>
              <w:rPr>
                <w:rFonts w:ascii="Arial" w:hAnsi="Arial" w:cs="Arial"/>
              </w:rPr>
            </w:pPr>
            <w:r w:rsidRPr="00493A0A">
              <w:rPr>
                <w:rFonts w:ascii="Arial" w:hAnsi="Arial" w:cs="Arial"/>
              </w:rPr>
              <w:t>Vibrations des cordes</w:t>
            </w:r>
          </w:p>
        </w:tc>
        <w:tc>
          <w:tcPr>
            <w:tcW w:w="1134" w:type="dxa"/>
            <w:vAlign w:val="center"/>
          </w:tcPr>
          <w:p w:rsidR="008D535D" w:rsidRPr="00493A0A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A0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260" w:type="dxa"/>
            <w:vAlign w:val="center"/>
          </w:tcPr>
          <w:p w:rsidR="008D535D" w:rsidRDefault="008D535D" w:rsidP="00D77865">
            <w:r w:rsidRPr="00A06ACB">
              <w:rPr>
                <w:rFonts w:ascii="Arial" w:hAnsi="Arial" w:cs="Arial"/>
              </w:rPr>
              <w:t>Manipulation opérationnelle</w:t>
            </w:r>
          </w:p>
        </w:tc>
      </w:tr>
    </w:tbl>
    <w:p w:rsidR="008D535D" w:rsidRDefault="008D535D" w:rsidP="008D535D">
      <w:pPr>
        <w:spacing w:line="360" w:lineRule="auto"/>
        <w:rPr>
          <w:sz w:val="28"/>
          <w:szCs w:val="28"/>
        </w:rPr>
      </w:pPr>
    </w:p>
    <w:p w:rsidR="004C365B" w:rsidRPr="002322D4" w:rsidRDefault="004C365B" w:rsidP="008D535D">
      <w:pPr>
        <w:spacing w:line="360" w:lineRule="auto"/>
        <w:rPr>
          <w:sz w:val="28"/>
          <w:szCs w:val="28"/>
        </w:rPr>
      </w:pPr>
    </w:p>
    <w:p w:rsidR="008D535D" w:rsidRPr="00975C6D" w:rsidRDefault="008D535D" w:rsidP="004C365B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lastRenderedPageBreak/>
        <w:t xml:space="preserve">Intitulé du laboratoire : </w:t>
      </w:r>
      <w:r>
        <w:rPr>
          <w:rFonts w:ascii="Arial" w:hAnsi="Arial" w:cs="Arial"/>
          <w:b/>
          <w:bCs/>
        </w:rPr>
        <w:t>Thermodynamique et Physique statistique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69"/>
        <w:gridCol w:w="1134"/>
        <w:gridCol w:w="3402"/>
      </w:tblGrid>
      <w:tr w:rsidR="008D535D" w:rsidRPr="00975C6D" w:rsidTr="008D703A">
        <w:trPr>
          <w:trHeight w:val="363"/>
        </w:trPr>
        <w:tc>
          <w:tcPr>
            <w:tcW w:w="629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469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34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02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B2461" w:rsidRPr="00975C6D" w:rsidTr="008D703A">
        <w:trPr>
          <w:trHeight w:hRule="exact" w:val="624"/>
        </w:trPr>
        <w:tc>
          <w:tcPr>
            <w:tcW w:w="629" w:type="dxa"/>
            <w:vAlign w:val="center"/>
          </w:tcPr>
          <w:p w:rsidR="008B2461" w:rsidRPr="00975C6D" w:rsidRDefault="008B2461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69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Equation d’état des gaz parfaits : </w:t>
            </w:r>
          </w:p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Loi de Boyle Mariotte</w:t>
            </w:r>
          </w:p>
        </w:tc>
        <w:tc>
          <w:tcPr>
            <w:tcW w:w="1134" w:type="dxa"/>
            <w:vAlign w:val="center"/>
          </w:tcPr>
          <w:p w:rsidR="008B2461" w:rsidRPr="00400CA8" w:rsidRDefault="008B2461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02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B2461" w:rsidRPr="00975C6D" w:rsidTr="008D703A">
        <w:trPr>
          <w:trHeight w:hRule="exact" w:val="624"/>
        </w:trPr>
        <w:tc>
          <w:tcPr>
            <w:tcW w:w="629" w:type="dxa"/>
            <w:vAlign w:val="center"/>
          </w:tcPr>
          <w:p w:rsidR="008B2461" w:rsidRPr="00975C6D" w:rsidRDefault="008B2461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69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Equation d’état des gaz parfaits : </w:t>
            </w:r>
          </w:p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Loi de Gay-Lussac</w:t>
            </w:r>
          </w:p>
        </w:tc>
        <w:tc>
          <w:tcPr>
            <w:tcW w:w="1134" w:type="dxa"/>
            <w:vAlign w:val="center"/>
          </w:tcPr>
          <w:p w:rsidR="008B2461" w:rsidRPr="00400CA8" w:rsidRDefault="008B2461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02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B2461" w:rsidRPr="00975C6D" w:rsidTr="008D703A">
        <w:trPr>
          <w:trHeight w:hRule="exact" w:val="624"/>
        </w:trPr>
        <w:tc>
          <w:tcPr>
            <w:tcW w:w="629" w:type="dxa"/>
            <w:vAlign w:val="center"/>
          </w:tcPr>
          <w:p w:rsidR="008B2461" w:rsidRPr="00975C6D" w:rsidRDefault="008B2461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69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 xml:space="preserve">Equation d’état des gaz parfaits : </w:t>
            </w:r>
          </w:p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Loi d’Amontons</w:t>
            </w:r>
          </w:p>
        </w:tc>
        <w:tc>
          <w:tcPr>
            <w:tcW w:w="1134" w:type="dxa"/>
            <w:vAlign w:val="center"/>
          </w:tcPr>
          <w:p w:rsidR="008B2461" w:rsidRPr="00400CA8" w:rsidRDefault="008B2461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02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B2461" w:rsidRPr="00975C6D" w:rsidTr="008D703A">
        <w:trPr>
          <w:trHeight w:val="390"/>
        </w:trPr>
        <w:tc>
          <w:tcPr>
            <w:tcW w:w="629" w:type="dxa"/>
            <w:vAlign w:val="center"/>
          </w:tcPr>
          <w:p w:rsidR="008B2461" w:rsidRPr="00975C6D" w:rsidRDefault="008B2461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69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Capacité calorifique des métaux</w:t>
            </w:r>
          </w:p>
        </w:tc>
        <w:tc>
          <w:tcPr>
            <w:tcW w:w="1134" w:type="dxa"/>
            <w:vAlign w:val="center"/>
          </w:tcPr>
          <w:p w:rsidR="008B2461" w:rsidRPr="00400CA8" w:rsidRDefault="008B2461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02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B2461" w:rsidRPr="00975C6D" w:rsidTr="008D703A">
        <w:trPr>
          <w:trHeight w:val="390"/>
        </w:trPr>
        <w:tc>
          <w:tcPr>
            <w:tcW w:w="629" w:type="dxa"/>
            <w:vAlign w:val="center"/>
          </w:tcPr>
          <w:p w:rsidR="008B2461" w:rsidRPr="00975C6D" w:rsidRDefault="008B2461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69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Expansion thermique des liquides</w:t>
            </w:r>
          </w:p>
        </w:tc>
        <w:tc>
          <w:tcPr>
            <w:tcW w:w="1134" w:type="dxa"/>
            <w:vAlign w:val="center"/>
          </w:tcPr>
          <w:p w:rsidR="008B2461" w:rsidRPr="00400CA8" w:rsidRDefault="008B2461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02" w:type="dxa"/>
            <w:vAlign w:val="center"/>
          </w:tcPr>
          <w:p w:rsidR="008B2461" w:rsidRPr="00400CA8" w:rsidRDefault="008B2461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</w:tbl>
    <w:p w:rsidR="008D535D" w:rsidRPr="00975C6D" w:rsidRDefault="008D535D" w:rsidP="004C365B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t xml:space="preserve">Intitulé du laboratoire : </w:t>
      </w:r>
      <w:r>
        <w:rPr>
          <w:rFonts w:ascii="Arial" w:hAnsi="Arial" w:cs="Arial"/>
          <w:b/>
          <w:bCs/>
        </w:rPr>
        <w:t>Physique des matériaux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4445"/>
        <w:gridCol w:w="1123"/>
        <w:gridCol w:w="3450"/>
      </w:tblGrid>
      <w:tr w:rsidR="008D535D" w:rsidRPr="00975C6D" w:rsidTr="004C365B">
        <w:trPr>
          <w:trHeight w:val="397"/>
        </w:trPr>
        <w:tc>
          <w:tcPr>
            <w:tcW w:w="610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445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3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50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Empilements</w:t>
            </w:r>
          </w:p>
        </w:tc>
        <w:tc>
          <w:tcPr>
            <w:tcW w:w="1123" w:type="dxa"/>
            <w:vAlign w:val="center"/>
          </w:tcPr>
          <w:p w:rsidR="008D535D" w:rsidRPr="00400CA8" w:rsidRDefault="008D535D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Absorption des rayons X</w:t>
            </w:r>
          </w:p>
        </w:tc>
        <w:tc>
          <w:tcPr>
            <w:tcW w:w="1123" w:type="dxa"/>
            <w:vAlign w:val="center"/>
          </w:tcPr>
          <w:p w:rsidR="008D535D" w:rsidRPr="00400CA8" w:rsidRDefault="008D535D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Diffraction des rayons X</w:t>
            </w:r>
          </w:p>
        </w:tc>
        <w:tc>
          <w:tcPr>
            <w:tcW w:w="1123" w:type="dxa"/>
            <w:vAlign w:val="center"/>
          </w:tcPr>
          <w:p w:rsidR="008D535D" w:rsidRPr="00400CA8" w:rsidRDefault="008D535D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Filtres à rayons X</w:t>
            </w:r>
          </w:p>
        </w:tc>
        <w:tc>
          <w:tcPr>
            <w:tcW w:w="1123" w:type="dxa"/>
            <w:vAlign w:val="center"/>
          </w:tcPr>
          <w:p w:rsidR="008D535D" w:rsidRPr="00400CA8" w:rsidRDefault="008D535D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Effet Hall</w:t>
            </w:r>
          </w:p>
        </w:tc>
        <w:tc>
          <w:tcPr>
            <w:tcW w:w="1123" w:type="dxa"/>
            <w:vAlign w:val="center"/>
          </w:tcPr>
          <w:p w:rsidR="008D535D" w:rsidRPr="00400CA8" w:rsidRDefault="008D535D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397"/>
        </w:trPr>
        <w:tc>
          <w:tcPr>
            <w:tcW w:w="61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45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Module d’élasticité</w:t>
            </w:r>
          </w:p>
        </w:tc>
        <w:tc>
          <w:tcPr>
            <w:tcW w:w="1123" w:type="dxa"/>
            <w:vAlign w:val="center"/>
          </w:tcPr>
          <w:p w:rsidR="008D535D" w:rsidRPr="00400CA8" w:rsidRDefault="004C365B" w:rsidP="008D70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5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</w:tbl>
    <w:p w:rsidR="008D535D" w:rsidRPr="00975C6D" w:rsidRDefault="008D535D" w:rsidP="004C365B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t xml:space="preserve">Intitulé du laboratoire : </w:t>
      </w:r>
      <w:r>
        <w:rPr>
          <w:rFonts w:ascii="Arial" w:hAnsi="Arial" w:cs="Arial"/>
          <w:b/>
          <w:bCs/>
        </w:rPr>
        <w:t>Physique Moderne (atomique et nucléaire)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437"/>
        <w:gridCol w:w="1128"/>
        <w:gridCol w:w="3449"/>
      </w:tblGrid>
      <w:tr w:rsidR="008D535D" w:rsidRPr="00975C6D" w:rsidTr="00E9016A">
        <w:trPr>
          <w:trHeight w:val="396"/>
        </w:trPr>
        <w:tc>
          <w:tcPr>
            <w:tcW w:w="614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437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8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49" w:type="dxa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D535D" w:rsidRPr="00975C6D" w:rsidTr="004C365B">
        <w:trPr>
          <w:trHeight w:val="892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37" w:type="dxa"/>
          </w:tcPr>
          <w:p w:rsidR="008D535D" w:rsidRPr="00400CA8" w:rsidRDefault="008D535D" w:rsidP="004C365B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Spectres atomiques et moléculaires : Méthode à vision directe avec différents réseaux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693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 xml:space="preserve">Spectres atomiques et moléculaires : Utilisation du spectromètre à réseau 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hRule="exact" w:val="624"/>
        </w:trPr>
        <w:tc>
          <w:tcPr>
            <w:tcW w:w="612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12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Spectres atomiques et moléculaires : Utilisation du spectromètre à prisme</w:t>
            </w:r>
          </w:p>
        </w:tc>
        <w:tc>
          <w:tcPr>
            <w:tcW w:w="612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12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E9016A">
        <w:trPr>
          <w:trHeight w:val="367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Expérience de Franck-Hertz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En cours de montage</w:t>
            </w:r>
          </w:p>
        </w:tc>
      </w:tr>
      <w:tr w:rsidR="008D535D" w:rsidRPr="00975C6D" w:rsidTr="00E9016A">
        <w:trPr>
          <w:trHeight w:val="367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Effet Zeeman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En cours de préparation</w:t>
            </w:r>
          </w:p>
        </w:tc>
      </w:tr>
      <w:tr w:rsidR="008D535D" w:rsidRPr="00975C6D" w:rsidTr="00E9016A">
        <w:trPr>
          <w:trHeight w:val="396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Effet photoélectrique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Manipulation opérationnelle</w:t>
            </w:r>
          </w:p>
        </w:tc>
      </w:tr>
      <w:tr w:rsidR="008D535D" w:rsidRPr="00975C6D" w:rsidTr="004C365B">
        <w:trPr>
          <w:trHeight w:val="898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 xml:space="preserve">Etude des rayonnements BETA : </w:t>
            </w:r>
          </w:p>
          <w:p w:rsidR="008D535D" w:rsidRPr="00400CA8" w:rsidRDefault="008D535D" w:rsidP="00D77865">
            <w:pPr>
              <w:pStyle w:val="Textebrut"/>
              <w:rPr>
                <w:rFonts w:ascii="Arial" w:hAnsi="Arial" w:cs="Arial"/>
                <w:sz w:val="24"/>
                <w:szCs w:val="24"/>
              </w:rPr>
            </w:pPr>
            <w:r w:rsidRPr="00400CA8">
              <w:rPr>
                <w:rFonts w:ascii="Arial" w:hAnsi="Arial" w:cs="Arial"/>
                <w:sz w:val="24"/>
                <w:szCs w:val="24"/>
              </w:rPr>
              <w:t>absorption d'électron, spectroscopie BETA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Manque de sources</w:t>
            </w:r>
          </w:p>
        </w:tc>
      </w:tr>
      <w:tr w:rsidR="008D535D" w:rsidRPr="00975C6D" w:rsidTr="004C365B">
        <w:trPr>
          <w:trHeight w:val="1705"/>
        </w:trPr>
        <w:tc>
          <w:tcPr>
            <w:tcW w:w="614" w:type="dxa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437" w:type="dxa"/>
          </w:tcPr>
          <w:p w:rsidR="008D535D" w:rsidRPr="00400CA8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</w:rPr>
              <w:t>Etude de la spectroscopie GAMMA : dépendance énergétique du coefficient d'absorption gamma, conversion interne L, section efficace de l'effet photoélectrique et de l'effet Compton, loi de Moseley et fluorescence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9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Manque de sources</w:t>
            </w:r>
          </w:p>
        </w:tc>
      </w:tr>
    </w:tbl>
    <w:p w:rsidR="008D535D" w:rsidRDefault="008D535D" w:rsidP="008D535D">
      <w:pPr>
        <w:rPr>
          <w:rFonts w:ascii="Arial" w:hAnsi="Arial" w:cs="Arial"/>
          <w:b/>
          <w:bCs/>
        </w:rPr>
      </w:pPr>
    </w:p>
    <w:p w:rsidR="008D535D" w:rsidRDefault="008D535D" w:rsidP="008D535D">
      <w:pPr>
        <w:rPr>
          <w:rFonts w:ascii="Arial" w:hAnsi="Arial" w:cs="Arial"/>
          <w:b/>
          <w:bCs/>
        </w:rPr>
      </w:pPr>
    </w:p>
    <w:p w:rsidR="008D535D" w:rsidRPr="00975C6D" w:rsidRDefault="008D535D" w:rsidP="004C365B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lastRenderedPageBreak/>
        <w:t xml:space="preserve">Intitulé du laboratoire : </w:t>
      </w:r>
      <w:r>
        <w:rPr>
          <w:rFonts w:ascii="Arial" w:hAnsi="Arial" w:cs="Arial"/>
          <w:b/>
          <w:bCs/>
        </w:rPr>
        <w:t>Préparation et Caractérisation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440"/>
        <w:gridCol w:w="1128"/>
        <w:gridCol w:w="3446"/>
      </w:tblGrid>
      <w:tr w:rsidR="008D535D" w:rsidRPr="00975C6D" w:rsidTr="004C365B">
        <w:trPr>
          <w:trHeight w:val="481"/>
        </w:trPr>
        <w:tc>
          <w:tcPr>
            <w:tcW w:w="614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440" w:type="dxa"/>
            <w:vAlign w:val="center"/>
          </w:tcPr>
          <w:p w:rsidR="008D535D" w:rsidRPr="00975C6D" w:rsidRDefault="008D535D" w:rsidP="00D77865">
            <w:pPr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8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46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8D535D" w:rsidRPr="00975C6D" w:rsidTr="004C365B">
        <w:trPr>
          <w:trHeight w:val="518"/>
        </w:trPr>
        <w:tc>
          <w:tcPr>
            <w:tcW w:w="614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44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  <w:lang w:eastAsia="fr-FR"/>
              </w:rPr>
            </w:pPr>
            <w:r w:rsidRPr="00400CA8">
              <w:rPr>
                <w:rFonts w:ascii="Arial" w:hAnsi="Arial" w:cs="Arial"/>
                <w:lang w:eastAsia="fr-FR"/>
              </w:rPr>
              <w:t>Polisseuse mécanique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6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vitesse variable</w:t>
            </w:r>
          </w:p>
        </w:tc>
      </w:tr>
      <w:tr w:rsidR="008D535D" w:rsidRPr="00975C6D" w:rsidTr="004C365B">
        <w:trPr>
          <w:trHeight w:val="481"/>
        </w:trPr>
        <w:tc>
          <w:tcPr>
            <w:tcW w:w="614" w:type="dxa"/>
            <w:vAlign w:val="center"/>
          </w:tcPr>
          <w:p w:rsidR="008D535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44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 1600° c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6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</w:rPr>
            </w:pPr>
          </w:p>
        </w:tc>
      </w:tr>
      <w:tr w:rsidR="008D535D" w:rsidRPr="00975C6D" w:rsidTr="004C365B">
        <w:trPr>
          <w:trHeight w:val="481"/>
        </w:trPr>
        <w:tc>
          <w:tcPr>
            <w:tcW w:w="614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44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Four 1200°</w:t>
            </w:r>
            <w:r>
              <w:rPr>
                <w:rFonts w:ascii="Arial" w:hAnsi="Arial" w:cs="Arial"/>
              </w:rPr>
              <w:t>c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6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</w:rPr>
            </w:pPr>
          </w:p>
        </w:tc>
      </w:tr>
      <w:tr w:rsidR="008D535D" w:rsidRPr="00975C6D" w:rsidTr="004C365B">
        <w:trPr>
          <w:trHeight w:val="481"/>
        </w:trPr>
        <w:tc>
          <w:tcPr>
            <w:tcW w:w="614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44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Microscope métallographique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3446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</w:rPr>
            </w:pPr>
          </w:p>
        </w:tc>
      </w:tr>
      <w:tr w:rsidR="008D535D" w:rsidRPr="00975C6D" w:rsidTr="004C365B">
        <w:trPr>
          <w:trHeight w:val="518"/>
        </w:trPr>
        <w:tc>
          <w:tcPr>
            <w:tcW w:w="614" w:type="dxa"/>
            <w:vAlign w:val="center"/>
          </w:tcPr>
          <w:p w:rsidR="008D535D" w:rsidRPr="00975C6D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440" w:type="dxa"/>
            <w:vAlign w:val="center"/>
          </w:tcPr>
          <w:p w:rsidR="008D535D" w:rsidRPr="00400CA8" w:rsidRDefault="008D535D" w:rsidP="00D77865">
            <w:pPr>
              <w:rPr>
                <w:rFonts w:ascii="Arial" w:hAnsi="Arial" w:cs="Arial"/>
              </w:rPr>
            </w:pPr>
            <w:r w:rsidRPr="00400CA8">
              <w:rPr>
                <w:rFonts w:ascii="Arial" w:hAnsi="Arial" w:cs="Arial"/>
              </w:rPr>
              <w:t>Balance</w:t>
            </w:r>
            <w:r>
              <w:rPr>
                <w:rFonts w:ascii="Arial" w:hAnsi="Arial" w:cs="Arial"/>
              </w:rPr>
              <w:t>s</w:t>
            </w:r>
            <w:r w:rsidRPr="00400CA8">
              <w:rPr>
                <w:rFonts w:ascii="Arial" w:hAnsi="Arial" w:cs="Arial"/>
              </w:rPr>
              <w:t xml:space="preserve"> de précision</w:t>
            </w:r>
          </w:p>
        </w:tc>
        <w:tc>
          <w:tcPr>
            <w:tcW w:w="1128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400CA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46" w:type="dxa"/>
            <w:vAlign w:val="center"/>
          </w:tcPr>
          <w:p w:rsidR="008D535D" w:rsidRPr="00400CA8" w:rsidRDefault="008D535D" w:rsidP="00D778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3164" w:rsidRPr="00975C6D" w:rsidRDefault="00B43164" w:rsidP="004C365B">
      <w:pPr>
        <w:numPr>
          <w:ilvl w:val="0"/>
          <w:numId w:val="20"/>
        </w:numPr>
        <w:spacing w:before="120" w:after="120"/>
        <w:rPr>
          <w:rFonts w:ascii="Arial" w:hAnsi="Arial" w:cs="Arial"/>
          <w:b/>
          <w:bCs/>
        </w:rPr>
      </w:pPr>
      <w:r w:rsidRPr="00975C6D">
        <w:rPr>
          <w:rFonts w:ascii="Arial" w:hAnsi="Arial" w:cs="Arial"/>
          <w:b/>
          <w:bCs/>
        </w:rPr>
        <w:t xml:space="preserve">Intitulé du laboratoire : </w:t>
      </w:r>
      <w:r>
        <w:rPr>
          <w:rFonts w:ascii="Arial" w:hAnsi="Arial" w:cs="Arial"/>
          <w:b/>
          <w:bCs/>
        </w:rPr>
        <w:t>Salle de Calcul et Informatique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503"/>
        <w:gridCol w:w="1123"/>
        <w:gridCol w:w="3485"/>
      </w:tblGrid>
      <w:tr w:rsidR="00B43164" w:rsidRPr="00975C6D" w:rsidTr="006D0991">
        <w:trPr>
          <w:trHeight w:val="602"/>
        </w:trPr>
        <w:tc>
          <w:tcPr>
            <w:tcW w:w="613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4503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Intitulé de l’équipement</w:t>
            </w:r>
          </w:p>
        </w:tc>
        <w:tc>
          <w:tcPr>
            <w:tcW w:w="1123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85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975C6D">
              <w:rPr>
                <w:rFonts w:ascii="Arial" w:hAnsi="Arial" w:cs="Arial"/>
                <w:b/>
                <w:bCs/>
              </w:rPr>
              <w:t>Observations</w:t>
            </w:r>
          </w:p>
        </w:tc>
      </w:tr>
      <w:tr w:rsidR="00B43164" w:rsidRPr="00975C6D" w:rsidTr="006D0991">
        <w:trPr>
          <w:trHeight w:val="602"/>
        </w:trPr>
        <w:tc>
          <w:tcPr>
            <w:tcW w:w="613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503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Micro-ordinateurs</w:t>
            </w:r>
          </w:p>
        </w:tc>
        <w:tc>
          <w:tcPr>
            <w:tcW w:w="1123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485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Département</w:t>
            </w:r>
          </w:p>
        </w:tc>
      </w:tr>
      <w:tr w:rsidR="00B43164" w:rsidRPr="00975C6D" w:rsidTr="006D0991">
        <w:trPr>
          <w:trHeight w:val="648"/>
        </w:trPr>
        <w:tc>
          <w:tcPr>
            <w:tcW w:w="613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03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</w:t>
            </w:r>
          </w:p>
        </w:tc>
        <w:tc>
          <w:tcPr>
            <w:tcW w:w="1123" w:type="dxa"/>
            <w:vAlign w:val="center"/>
          </w:tcPr>
          <w:p w:rsidR="00B43164" w:rsidRPr="00975C6D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485" w:type="dxa"/>
            <w:vAlign w:val="center"/>
          </w:tcPr>
          <w:p w:rsidR="00B43164" w:rsidRPr="00975C6D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Département</w:t>
            </w:r>
          </w:p>
        </w:tc>
      </w:tr>
      <w:tr w:rsidR="00B43164" w:rsidRPr="00975C6D" w:rsidTr="006D0991">
        <w:trPr>
          <w:trHeight w:val="648"/>
        </w:trPr>
        <w:tc>
          <w:tcPr>
            <w:tcW w:w="613" w:type="dxa"/>
            <w:vAlign w:val="center"/>
          </w:tcPr>
          <w:p w:rsidR="00B43164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503" w:type="dxa"/>
            <w:vAlign w:val="center"/>
          </w:tcPr>
          <w:p w:rsidR="00B43164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Internet</w:t>
            </w:r>
          </w:p>
        </w:tc>
        <w:tc>
          <w:tcPr>
            <w:tcW w:w="1123" w:type="dxa"/>
            <w:vAlign w:val="center"/>
          </w:tcPr>
          <w:p w:rsidR="00B43164" w:rsidRDefault="00B43164" w:rsidP="00D778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485" w:type="dxa"/>
            <w:vAlign w:val="center"/>
          </w:tcPr>
          <w:p w:rsidR="00B43164" w:rsidRDefault="00B43164" w:rsidP="00D778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Faculté</w:t>
            </w:r>
          </w:p>
        </w:tc>
      </w:tr>
    </w:tbl>
    <w:p w:rsidR="00077133" w:rsidRPr="00AE1D26" w:rsidRDefault="00077133" w:rsidP="00FB60AB">
      <w:pPr>
        <w:ind w:left="896" w:right="284"/>
        <w:rPr>
          <w:rFonts w:ascii="Arial" w:hAnsi="Arial" w:cs="Arial"/>
          <w:bCs/>
          <w:i/>
          <w:iCs/>
        </w:rPr>
      </w:pPr>
    </w:p>
    <w:p w:rsidR="00170D7C" w:rsidRPr="00AE1D26" w:rsidRDefault="00170D7C" w:rsidP="00AF76A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 xml:space="preserve">B- </w:t>
      </w:r>
      <w:r w:rsidR="00115061" w:rsidRPr="00AE1D26">
        <w:rPr>
          <w:rFonts w:ascii="Arial" w:hAnsi="Arial" w:cs="Arial"/>
          <w:b/>
          <w:sz w:val="28"/>
          <w:szCs w:val="28"/>
        </w:rPr>
        <w:t>Terrains de stage et formation en entreprise</w:t>
      </w:r>
      <w:r w:rsidRPr="00AE1D26">
        <w:rPr>
          <w:rFonts w:ascii="Arial" w:hAnsi="Arial" w:cs="Arial"/>
          <w:b/>
          <w:sz w:val="28"/>
          <w:szCs w:val="28"/>
        </w:rPr>
        <w:t>:</w:t>
      </w:r>
    </w:p>
    <w:p w:rsidR="00170D7C" w:rsidRPr="00AE1D26" w:rsidRDefault="00170D7C" w:rsidP="00170D7C">
      <w:pPr>
        <w:ind w:left="896" w:right="284"/>
        <w:rPr>
          <w:rFonts w:ascii="Arial" w:hAnsi="Arial" w:cs="Arial"/>
          <w:bCs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977"/>
        <w:gridCol w:w="2551"/>
      </w:tblGrid>
      <w:tr w:rsidR="00170D7C" w:rsidRPr="00AE1D26" w:rsidTr="00170D7C">
        <w:tc>
          <w:tcPr>
            <w:tcW w:w="4111" w:type="dxa"/>
            <w:vAlign w:val="center"/>
          </w:tcPr>
          <w:p w:rsidR="00170D7C" w:rsidRPr="00AE1D26" w:rsidRDefault="00170D7C" w:rsidP="00AF76AB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Lieu d</w:t>
            </w:r>
            <w:r w:rsidR="00AF76AB" w:rsidRPr="00AE1D26">
              <w:rPr>
                <w:rFonts w:ascii="Arial" w:hAnsi="Arial" w:cs="Arial"/>
                <w:b/>
              </w:rPr>
              <w:t>u</w:t>
            </w:r>
            <w:r w:rsidRPr="00AE1D26">
              <w:rPr>
                <w:rFonts w:ascii="Arial" w:hAnsi="Arial" w:cs="Arial"/>
                <w:b/>
              </w:rPr>
              <w:t xml:space="preserve"> stage</w:t>
            </w:r>
          </w:p>
        </w:tc>
        <w:tc>
          <w:tcPr>
            <w:tcW w:w="2977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Nombre d’étudiants</w:t>
            </w:r>
          </w:p>
        </w:tc>
        <w:tc>
          <w:tcPr>
            <w:tcW w:w="2551" w:type="dxa"/>
            <w:vAlign w:val="center"/>
          </w:tcPr>
          <w:p w:rsidR="00170D7C" w:rsidRPr="00AE1D26" w:rsidRDefault="00115061" w:rsidP="00115061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Durée</w:t>
            </w:r>
            <w:r w:rsidR="00170D7C" w:rsidRPr="00AE1D26">
              <w:rPr>
                <w:rFonts w:ascii="Arial" w:hAnsi="Arial" w:cs="Arial"/>
                <w:b/>
              </w:rPr>
              <w:t xml:space="preserve"> d</w:t>
            </w:r>
            <w:r w:rsidRPr="00AE1D26">
              <w:rPr>
                <w:rFonts w:ascii="Arial" w:hAnsi="Arial" w:cs="Arial"/>
                <w:b/>
              </w:rPr>
              <w:t>u</w:t>
            </w:r>
            <w:r w:rsidR="00170D7C" w:rsidRPr="00AE1D26">
              <w:rPr>
                <w:rFonts w:ascii="Arial" w:hAnsi="Arial" w:cs="Arial"/>
                <w:b/>
              </w:rPr>
              <w:t xml:space="preserve"> stage</w:t>
            </w:r>
          </w:p>
        </w:tc>
      </w:tr>
      <w:tr w:rsidR="00170D7C" w:rsidRPr="00AE1D26" w:rsidTr="00170D7C">
        <w:tc>
          <w:tcPr>
            <w:tcW w:w="4111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</w:tr>
      <w:tr w:rsidR="00170D7C" w:rsidRPr="00AE1D26" w:rsidTr="00170D7C">
        <w:tc>
          <w:tcPr>
            <w:tcW w:w="4111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vAlign w:val="center"/>
          </w:tcPr>
          <w:p w:rsidR="00170D7C" w:rsidRPr="00AE1D26" w:rsidRDefault="00170D7C" w:rsidP="00170D7C">
            <w:pPr>
              <w:ind w:right="284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70D7C" w:rsidRPr="00AE1D26" w:rsidRDefault="00170D7C" w:rsidP="00170D7C">
      <w:pPr>
        <w:ind w:right="284"/>
        <w:rPr>
          <w:rFonts w:ascii="Arial" w:hAnsi="Arial" w:cs="Arial"/>
        </w:rPr>
      </w:pPr>
    </w:p>
    <w:p w:rsidR="00D376EA" w:rsidRPr="00AE1D26" w:rsidRDefault="00D376EA" w:rsidP="00170D7C">
      <w:pPr>
        <w:ind w:right="284"/>
        <w:rPr>
          <w:rFonts w:ascii="Arial" w:hAnsi="Arial" w:cs="Arial"/>
        </w:rPr>
      </w:pPr>
    </w:p>
    <w:p w:rsidR="00D376EA" w:rsidRPr="00AE1D26" w:rsidRDefault="00D376EA" w:rsidP="00170D7C">
      <w:pPr>
        <w:ind w:right="284"/>
        <w:rPr>
          <w:rFonts w:ascii="Arial" w:hAnsi="Arial" w:cs="Arial"/>
        </w:rPr>
      </w:pPr>
    </w:p>
    <w:p w:rsidR="00D376EA" w:rsidRPr="00AE1D26" w:rsidRDefault="00D376EA" w:rsidP="00170D7C">
      <w:pPr>
        <w:ind w:right="284"/>
        <w:rPr>
          <w:rFonts w:ascii="Arial" w:hAnsi="Arial" w:cs="Arial"/>
        </w:rPr>
      </w:pPr>
    </w:p>
    <w:p w:rsidR="00D45121" w:rsidRDefault="00D45121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E5663" w:rsidRPr="00AE1D26" w:rsidRDefault="00170D7C" w:rsidP="006D0991">
      <w:pPr>
        <w:pStyle w:val="En-tte"/>
        <w:tabs>
          <w:tab w:val="clear" w:pos="4536"/>
          <w:tab w:val="clear" w:pos="9072"/>
        </w:tabs>
        <w:spacing w:after="120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>C</w:t>
      </w:r>
      <w:r w:rsidR="007E5663" w:rsidRPr="00AE1D26">
        <w:rPr>
          <w:rFonts w:ascii="Arial" w:hAnsi="Arial" w:cs="Arial"/>
          <w:b/>
          <w:sz w:val="28"/>
          <w:szCs w:val="28"/>
        </w:rPr>
        <w:t>- Laboratoire</w:t>
      </w:r>
      <w:r w:rsidR="00AF76AB" w:rsidRPr="00AE1D26">
        <w:rPr>
          <w:rFonts w:ascii="Arial" w:hAnsi="Arial" w:cs="Arial"/>
          <w:b/>
          <w:sz w:val="28"/>
          <w:szCs w:val="28"/>
        </w:rPr>
        <w:t>(</w:t>
      </w:r>
      <w:r w:rsidR="007E5663" w:rsidRPr="00AE1D26">
        <w:rPr>
          <w:rFonts w:ascii="Arial" w:hAnsi="Arial" w:cs="Arial"/>
          <w:b/>
          <w:sz w:val="28"/>
          <w:szCs w:val="28"/>
        </w:rPr>
        <w:t>s</w:t>
      </w:r>
      <w:r w:rsidR="00AF76AB" w:rsidRPr="00AE1D26">
        <w:rPr>
          <w:rFonts w:ascii="Arial" w:hAnsi="Arial" w:cs="Arial"/>
          <w:b/>
          <w:sz w:val="28"/>
          <w:szCs w:val="28"/>
        </w:rPr>
        <w:t>)</w:t>
      </w:r>
      <w:r w:rsidR="007E5663" w:rsidRPr="00AE1D26">
        <w:rPr>
          <w:rFonts w:ascii="Arial" w:hAnsi="Arial" w:cs="Arial"/>
          <w:b/>
          <w:sz w:val="28"/>
          <w:szCs w:val="28"/>
        </w:rPr>
        <w:t xml:space="preserve"> de recherche de soutien </w:t>
      </w:r>
      <w:r w:rsidR="00415849" w:rsidRPr="00AE1D26">
        <w:rPr>
          <w:rFonts w:ascii="Arial" w:hAnsi="Arial" w:cs="Arial"/>
          <w:b/>
          <w:sz w:val="28"/>
          <w:szCs w:val="28"/>
        </w:rPr>
        <w:t>au master</w:t>
      </w:r>
      <w:r w:rsidR="007E5663" w:rsidRPr="00AE1D26">
        <w:rPr>
          <w:rFonts w:ascii="Arial" w:hAnsi="Arial" w:cs="Arial"/>
          <w:b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7E5663" w:rsidRPr="00AE1D26" w:rsidTr="001A3192">
        <w:tc>
          <w:tcPr>
            <w:tcW w:w="9606" w:type="dxa"/>
            <w:shd w:val="clear" w:color="auto" w:fill="auto"/>
          </w:tcPr>
          <w:p w:rsidR="007E5663" w:rsidRPr="00AE1D26" w:rsidRDefault="007E5663" w:rsidP="006D09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D26">
              <w:rPr>
                <w:rFonts w:ascii="Arial" w:hAnsi="Arial" w:cs="Arial"/>
                <w:b/>
                <w:sz w:val="28"/>
                <w:szCs w:val="28"/>
              </w:rPr>
              <w:t>Chef du laboratoire</w:t>
            </w:r>
            <w:r w:rsidR="00B43164">
              <w:rPr>
                <w:rFonts w:ascii="Arial" w:hAnsi="Arial" w:cs="Arial"/>
                <w:b/>
                <w:sz w:val="28"/>
                <w:szCs w:val="28"/>
              </w:rPr>
              <w:t>: SENGOUGA Nouredine</w:t>
            </w:r>
          </w:p>
        </w:tc>
      </w:tr>
      <w:tr w:rsidR="007E5663" w:rsidRPr="00AE1D26" w:rsidTr="001A3192">
        <w:tc>
          <w:tcPr>
            <w:tcW w:w="9606" w:type="dxa"/>
            <w:shd w:val="clear" w:color="auto" w:fill="auto"/>
          </w:tcPr>
          <w:p w:rsidR="007E5663" w:rsidRPr="00B43164" w:rsidRDefault="007E5663" w:rsidP="00B43164">
            <w:r w:rsidRPr="00AE1D26">
              <w:rPr>
                <w:rFonts w:ascii="Arial" w:hAnsi="Arial" w:cs="Arial"/>
                <w:b/>
                <w:sz w:val="28"/>
                <w:szCs w:val="28"/>
              </w:rPr>
              <w:t>N° Agrément du laboratoire</w:t>
            </w:r>
            <w:r w:rsidR="00B4316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B43164" w:rsidRPr="00B43164">
              <w:rPr>
                <w:rFonts w:asciiTheme="minorBidi" w:hAnsiTheme="minorBidi" w:cstheme="minorBidi"/>
                <w:sz w:val="28"/>
                <w:szCs w:val="28"/>
              </w:rPr>
              <w:t>Arrêté No. 42 du 5 Février 2001</w:t>
            </w:r>
          </w:p>
        </w:tc>
      </w:tr>
      <w:tr w:rsidR="007E5663" w:rsidRPr="00AE1D26" w:rsidTr="006D0991">
        <w:trPr>
          <w:trHeight w:val="1861"/>
        </w:trPr>
        <w:tc>
          <w:tcPr>
            <w:tcW w:w="9606" w:type="dxa"/>
          </w:tcPr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 xml:space="preserve">Date : </w:t>
            </w:r>
            <w:r w:rsidR="00B43164">
              <w:rPr>
                <w:rFonts w:ascii="Arial" w:hAnsi="Arial" w:cs="Arial"/>
                <w:sz w:val="28"/>
                <w:szCs w:val="28"/>
              </w:rPr>
              <w:t>04/03/2016</w:t>
            </w: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  <w:p w:rsidR="001D12AD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>Avis </w:t>
            </w:r>
            <w:r w:rsidR="00007A8C" w:rsidRPr="00AE1D26">
              <w:rPr>
                <w:rFonts w:ascii="Arial" w:hAnsi="Arial" w:cs="Arial"/>
                <w:sz w:val="28"/>
                <w:szCs w:val="28"/>
              </w:rPr>
              <w:t xml:space="preserve">du chef de laboratoire </w:t>
            </w:r>
            <w:r w:rsidRPr="00AE1D26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7E5663" w:rsidRPr="00AE1D26" w:rsidRDefault="00B43164" w:rsidP="001A3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Favorable</w:t>
            </w: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E5663" w:rsidRPr="00AE1D26" w:rsidRDefault="007E5663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7E5663" w:rsidRPr="00AE1D26" w:rsidTr="001A3192">
        <w:tc>
          <w:tcPr>
            <w:tcW w:w="9606" w:type="dxa"/>
            <w:shd w:val="clear" w:color="auto" w:fill="auto"/>
          </w:tcPr>
          <w:p w:rsidR="007E5663" w:rsidRPr="00AE1D26" w:rsidRDefault="007E5663" w:rsidP="001A31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D26">
              <w:rPr>
                <w:rFonts w:ascii="Arial" w:hAnsi="Arial" w:cs="Arial"/>
                <w:b/>
                <w:sz w:val="28"/>
                <w:szCs w:val="28"/>
              </w:rPr>
              <w:t>Chef du laboratoire</w:t>
            </w:r>
            <w:r w:rsidR="00B43164">
              <w:rPr>
                <w:rFonts w:ascii="Arial" w:hAnsi="Arial" w:cs="Arial"/>
                <w:b/>
                <w:sz w:val="28"/>
                <w:szCs w:val="28"/>
              </w:rPr>
              <w:t>: SOLTANI Mohammed Toufik</w:t>
            </w:r>
          </w:p>
        </w:tc>
      </w:tr>
      <w:tr w:rsidR="007E5663" w:rsidRPr="00AE1D26" w:rsidTr="001A3192">
        <w:tc>
          <w:tcPr>
            <w:tcW w:w="9606" w:type="dxa"/>
            <w:shd w:val="clear" w:color="auto" w:fill="auto"/>
          </w:tcPr>
          <w:p w:rsidR="007E5663" w:rsidRPr="00AE1D26" w:rsidRDefault="007E5663" w:rsidP="004C36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E1D26">
              <w:rPr>
                <w:rFonts w:ascii="Arial" w:hAnsi="Arial" w:cs="Arial"/>
                <w:b/>
                <w:sz w:val="28"/>
                <w:szCs w:val="28"/>
              </w:rPr>
              <w:t>N° Agrément du laboratoire</w:t>
            </w:r>
            <w:r w:rsidR="00B43164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B43164" w:rsidRPr="00B43164">
              <w:rPr>
                <w:rFonts w:asciiTheme="minorBidi" w:hAnsiTheme="minorBidi" w:cstheme="minorBidi"/>
                <w:sz w:val="28"/>
                <w:szCs w:val="28"/>
              </w:rPr>
              <w:t>Arrêté No. 84 du 14 Avril 2013</w:t>
            </w:r>
          </w:p>
        </w:tc>
      </w:tr>
      <w:tr w:rsidR="007E5663" w:rsidRPr="00AE1D26" w:rsidTr="001A3192">
        <w:tc>
          <w:tcPr>
            <w:tcW w:w="9606" w:type="dxa"/>
          </w:tcPr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 xml:space="preserve">Date : </w:t>
            </w:r>
            <w:r w:rsidR="00B43164">
              <w:rPr>
                <w:rFonts w:ascii="Arial" w:hAnsi="Arial" w:cs="Arial"/>
                <w:sz w:val="28"/>
                <w:szCs w:val="28"/>
              </w:rPr>
              <w:t>04/03/2016</w:t>
            </w: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  <w:p w:rsidR="001D12AD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>Avis </w:t>
            </w:r>
            <w:r w:rsidR="00007A8C" w:rsidRPr="00AE1D26">
              <w:rPr>
                <w:rFonts w:ascii="Arial" w:hAnsi="Arial" w:cs="Arial"/>
                <w:sz w:val="28"/>
                <w:szCs w:val="28"/>
              </w:rPr>
              <w:t>du chef de laboratoire</w:t>
            </w:r>
            <w:r w:rsidRPr="00AE1D26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7E5663" w:rsidRPr="00AE1D26" w:rsidRDefault="00B43164" w:rsidP="001A31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Favorable</w:t>
            </w: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  <w:p w:rsidR="007E5663" w:rsidRPr="00AE1D26" w:rsidRDefault="007E5663" w:rsidP="001A31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C2676" w:rsidRDefault="006C2676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6C2676" w:rsidRPr="00AE1D26" w:rsidTr="006C2676">
        <w:tc>
          <w:tcPr>
            <w:tcW w:w="9606" w:type="dxa"/>
            <w:shd w:val="clear" w:color="auto" w:fill="auto"/>
          </w:tcPr>
          <w:p w:rsidR="006C2676" w:rsidRPr="00AE1D26" w:rsidRDefault="006C2676" w:rsidP="006C26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D26">
              <w:rPr>
                <w:rFonts w:ascii="Arial" w:hAnsi="Arial" w:cs="Arial"/>
                <w:b/>
                <w:sz w:val="28"/>
                <w:szCs w:val="28"/>
              </w:rPr>
              <w:t>Chef du laboratoire</w:t>
            </w:r>
            <w:r>
              <w:rPr>
                <w:rFonts w:ascii="Arial" w:hAnsi="Arial" w:cs="Arial"/>
                <w:b/>
                <w:sz w:val="28"/>
                <w:szCs w:val="28"/>
              </w:rPr>
              <w:t>: CHALA Abdelouahed</w:t>
            </w:r>
          </w:p>
        </w:tc>
      </w:tr>
      <w:tr w:rsidR="006C2676" w:rsidRPr="00AE1D26" w:rsidTr="006C2676">
        <w:tc>
          <w:tcPr>
            <w:tcW w:w="9606" w:type="dxa"/>
            <w:shd w:val="clear" w:color="auto" w:fill="auto"/>
          </w:tcPr>
          <w:p w:rsidR="006C2676" w:rsidRPr="00AE1D26" w:rsidRDefault="006C2676" w:rsidP="004C365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E1D26">
              <w:rPr>
                <w:rFonts w:ascii="Arial" w:hAnsi="Arial" w:cs="Arial"/>
                <w:b/>
                <w:sz w:val="28"/>
                <w:szCs w:val="28"/>
              </w:rPr>
              <w:t>N° Agrément du laboratoire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B43164">
              <w:rPr>
                <w:rFonts w:asciiTheme="minorBidi" w:hAnsiTheme="minorBidi" w:cstheme="minorBidi"/>
                <w:sz w:val="28"/>
                <w:szCs w:val="28"/>
              </w:rPr>
              <w:t>Arrêté No. 84 du 14 Avril 2013</w:t>
            </w:r>
          </w:p>
        </w:tc>
      </w:tr>
      <w:tr w:rsidR="006C2676" w:rsidRPr="00AE1D26" w:rsidTr="006C2676">
        <w:tc>
          <w:tcPr>
            <w:tcW w:w="9606" w:type="dxa"/>
          </w:tcPr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</w:p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 xml:space="preserve">Date : </w:t>
            </w:r>
            <w:r>
              <w:rPr>
                <w:rFonts w:ascii="Arial" w:hAnsi="Arial" w:cs="Arial"/>
                <w:sz w:val="28"/>
                <w:szCs w:val="28"/>
              </w:rPr>
              <w:t>04/03/2016</w:t>
            </w:r>
          </w:p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</w:p>
          <w:p w:rsidR="001D12AD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  <w:r w:rsidRPr="00AE1D26">
              <w:rPr>
                <w:rFonts w:ascii="Arial" w:hAnsi="Arial" w:cs="Arial"/>
                <w:sz w:val="28"/>
                <w:szCs w:val="28"/>
              </w:rPr>
              <w:t xml:space="preserve">Avis du chef de laboratoire: </w:t>
            </w:r>
          </w:p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Favorable</w:t>
            </w:r>
          </w:p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</w:p>
          <w:p w:rsidR="006C2676" w:rsidRPr="00AE1D26" w:rsidRDefault="006C2676" w:rsidP="006C267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C2676" w:rsidRPr="00AE1D26" w:rsidRDefault="006C2676" w:rsidP="007E566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7E5663" w:rsidRPr="00AE1D26" w:rsidRDefault="00170D7C" w:rsidP="0041584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D</w:t>
      </w:r>
      <w:r w:rsidR="007E5663" w:rsidRPr="00AE1D26">
        <w:rPr>
          <w:rFonts w:ascii="Arial" w:hAnsi="Arial" w:cs="Arial"/>
          <w:b/>
          <w:sz w:val="28"/>
          <w:szCs w:val="28"/>
        </w:rPr>
        <w:t>- Projet</w:t>
      </w:r>
      <w:r w:rsidRPr="00AE1D26">
        <w:rPr>
          <w:rFonts w:ascii="Arial" w:hAnsi="Arial" w:cs="Arial"/>
          <w:b/>
          <w:sz w:val="28"/>
          <w:szCs w:val="28"/>
        </w:rPr>
        <w:t>(</w:t>
      </w:r>
      <w:r w:rsidR="007E5663" w:rsidRPr="00AE1D26">
        <w:rPr>
          <w:rFonts w:ascii="Arial" w:hAnsi="Arial" w:cs="Arial"/>
          <w:b/>
          <w:sz w:val="28"/>
          <w:szCs w:val="28"/>
        </w:rPr>
        <w:t>s</w:t>
      </w:r>
      <w:r w:rsidRPr="00AE1D26">
        <w:rPr>
          <w:rFonts w:ascii="Arial" w:hAnsi="Arial" w:cs="Arial"/>
          <w:b/>
          <w:sz w:val="28"/>
          <w:szCs w:val="28"/>
        </w:rPr>
        <w:t>)</w:t>
      </w:r>
      <w:r w:rsidR="007E5663" w:rsidRPr="00AE1D26">
        <w:rPr>
          <w:rFonts w:ascii="Arial" w:hAnsi="Arial" w:cs="Arial"/>
          <w:b/>
          <w:sz w:val="28"/>
          <w:szCs w:val="28"/>
        </w:rPr>
        <w:t xml:space="preserve"> de recherche de soutien </w:t>
      </w:r>
      <w:r w:rsidR="00415849" w:rsidRPr="00AE1D26">
        <w:rPr>
          <w:rFonts w:ascii="Arial" w:hAnsi="Arial" w:cs="Arial"/>
          <w:b/>
          <w:sz w:val="28"/>
          <w:szCs w:val="28"/>
        </w:rPr>
        <w:t>au master</w:t>
      </w:r>
      <w:r w:rsidR="007E5663" w:rsidRPr="00AE1D26">
        <w:rPr>
          <w:rFonts w:ascii="Arial" w:hAnsi="Arial" w:cs="Arial"/>
          <w:b/>
          <w:sz w:val="28"/>
          <w:szCs w:val="28"/>
        </w:rPr>
        <w:t xml:space="preserve">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843"/>
        <w:gridCol w:w="2126"/>
        <w:gridCol w:w="1808"/>
      </w:tblGrid>
      <w:tr w:rsidR="007E5663" w:rsidRPr="00AE1D26" w:rsidTr="00B643A1">
        <w:tc>
          <w:tcPr>
            <w:tcW w:w="3969" w:type="dxa"/>
            <w:vAlign w:val="center"/>
          </w:tcPr>
          <w:p w:rsidR="007E5663" w:rsidRPr="00AE1D26" w:rsidRDefault="007E5663" w:rsidP="001A3192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Intitulé du projet de recherche</w:t>
            </w:r>
          </w:p>
        </w:tc>
        <w:tc>
          <w:tcPr>
            <w:tcW w:w="1843" w:type="dxa"/>
            <w:vAlign w:val="center"/>
          </w:tcPr>
          <w:p w:rsidR="007E5663" w:rsidRPr="00AE1D26" w:rsidRDefault="00170D7C" w:rsidP="001A3192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Code du projet</w:t>
            </w:r>
          </w:p>
        </w:tc>
        <w:tc>
          <w:tcPr>
            <w:tcW w:w="2126" w:type="dxa"/>
            <w:vAlign w:val="center"/>
          </w:tcPr>
          <w:p w:rsidR="007E5663" w:rsidRPr="00AE1D26" w:rsidRDefault="007E5663" w:rsidP="001A3192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D</w:t>
            </w:r>
            <w:r w:rsidR="00AE2E44" w:rsidRPr="00AE1D26">
              <w:rPr>
                <w:rFonts w:ascii="Arial" w:hAnsi="Arial" w:cs="Arial"/>
                <w:b/>
              </w:rPr>
              <w:t>ate du d</w:t>
            </w:r>
            <w:r w:rsidRPr="00AE1D26">
              <w:rPr>
                <w:rFonts w:ascii="Arial" w:hAnsi="Arial" w:cs="Arial"/>
                <w:b/>
              </w:rPr>
              <w:t>ébut du projet</w:t>
            </w:r>
          </w:p>
        </w:tc>
        <w:tc>
          <w:tcPr>
            <w:tcW w:w="1808" w:type="dxa"/>
            <w:vAlign w:val="center"/>
          </w:tcPr>
          <w:p w:rsidR="007E5663" w:rsidRPr="00AE1D26" w:rsidRDefault="00AE2E44" w:rsidP="001A3192">
            <w:pPr>
              <w:ind w:right="284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Date de f</w:t>
            </w:r>
            <w:r w:rsidR="007E5663" w:rsidRPr="00AE1D26">
              <w:rPr>
                <w:rFonts w:ascii="Arial" w:hAnsi="Arial" w:cs="Arial"/>
                <w:b/>
              </w:rPr>
              <w:t>in du projet</w:t>
            </w:r>
          </w:p>
        </w:tc>
      </w:tr>
      <w:tr w:rsidR="00995C88" w:rsidRPr="00AE1D26" w:rsidTr="00B643A1">
        <w:tc>
          <w:tcPr>
            <w:tcW w:w="3969" w:type="dxa"/>
            <w:vAlign w:val="center"/>
          </w:tcPr>
          <w:p w:rsidR="00995C88" w:rsidRPr="00197997" w:rsidRDefault="00197997" w:rsidP="00197997">
            <w:pPr>
              <w:jc w:val="both"/>
              <w:rPr>
                <w:rtl/>
                <w:lang w:eastAsia="fr-FR"/>
              </w:rPr>
            </w:pPr>
            <w:r w:rsidRPr="00197997">
              <w:t>Modélisation des transistors à effet de champ à haute mobilité électronique HEMT</w:t>
            </w:r>
          </w:p>
        </w:tc>
        <w:tc>
          <w:tcPr>
            <w:tcW w:w="1843" w:type="dxa"/>
            <w:vAlign w:val="center"/>
          </w:tcPr>
          <w:p w:rsidR="00995C88" w:rsidRPr="00197997" w:rsidRDefault="00197997" w:rsidP="00D77865">
            <w:pPr>
              <w:jc w:val="center"/>
              <w:rPr>
                <w:rFonts w:asciiTheme="majorHAnsi" w:hAnsiTheme="majorHAnsi"/>
              </w:rPr>
            </w:pPr>
            <w:r w:rsidRPr="00197997">
              <w:t>D01420120005</w:t>
            </w:r>
          </w:p>
        </w:tc>
        <w:tc>
          <w:tcPr>
            <w:tcW w:w="2126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</w:p>
        </w:tc>
        <w:tc>
          <w:tcPr>
            <w:tcW w:w="1808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2017</w:t>
            </w:r>
          </w:p>
        </w:tc>
      </w:tr>
      <w:tr w:rsidR="00995C88" w:rsidRPr="00AE1D26" w:rsidTr="00B643A1">
        <w:tc>
          <w:tcPr>
            <w:tcW w:w="3969" w:type="dxa"/>
            <w:vAlign w:val="center"/>
          </w:tcPr>
          <w:p w:rsidR="00995C88" w:rsidRPr="00197997" w:rsidRDefault="00995C88" w:rsidP="00995C88">
            <w:pPr>
              <w:jc w:val="both"/>
              <w:rPr>
                <w:rFonts w:ascii="Cambria" w:hAnsi="Cambria"/>
              </w:rPr>
            </w:pPr>
            <w:r w:rsidRPr="00197997">
              <w:rPr>
                <w:rFonts w:ascii="Cambria" w:hAnsi="Cambria"/>
              </w:rPr>
              <w:t xml:space="preserve">Modélisation numérique des cellules solaires à hétérojonctions cristallines et amorphes. </w:t>
            </w:r>
          </w:p>
        </w:tc>
        <w:tc>
          <w:tcPr>
            <w:tcW w:w="1843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D0142014005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126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</w:p>
        </w:tc>
        <w:tc>
          <w:tcPr>
            <w:tcW w:w="1808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2017</w:t>
            </w:r>
          </w:p>
        </w:tc>
      </w:tr>
      <w:tr w:rsidR="00995C88" w:rsidRPr="00AE1D26" w:rsidTr="00B643A1">
        <w:tc>
          <w:tcPr>
            <w:tcW w:w="3969" w:type="dxa"/>
            <w:vAlign w:val="center"/>
          </w:tcPr>
          <w:p w:rsidR="00995C88" w:rsidRPr="00A33930" w:rsidRDefault="00A33930" w:rsidP="00995C88">
            <w:pPr>
              <w:jc w:val="both"/>
              <w:rPr>
                <w:rFonts w:ascii="Cambria" w:hAnsi="Cambria"/>
                <w:b/>
                <w:bCs/>
              </w:rPr>
            </w:pPr>
            <w:r w:rsidRPr="00A33930">
              <w:rPr>
                <w:rStyle w:val="lev"/>
                <w:b w:val="0"/>
                <w:bCs w:val="0"/>
              </w:rPr>
              <w:t>Les approches directes et semi inverses à l’étude de certains problèmes de la physique non linéaire</w:t>
            </w:r>
          </w:p>
        </w:tc>
        <w:tc>
          <w:tcPr>
            <w:tcW w:w="1843" w:type="dxa"/>
            <w:vAlign w:val="center"/>
          </w:tcPr>
          <w:p w:rsidR="00995C88" w:rsidRPr="00A33930" w:rsidRDefault="00A33930" w:rsidP="00D77865">
            <w:pPr>
              <w:jc w:val="center"/>
              <w:rPr>
                <w:rFonts w:asciiTheme="majorHAnsi" w:hAnsiTheme="majorHAnsi"/>
              </w:rPr>
            </w:pPr>
            <w:r w:rsidRPr="00A33930">
              <w:rPr>
                <w:bCs/>
              </w:rPr>
              <w:t>D01420130046</w:t>
            </w:r>
          </w:p>
        </w:tc>
        <w:tc>
          <w:tcPr>
            <w:tcW w:w="2126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2015</w:t>
            </w:r>
          </w:p>
        </w:tc>
        <w:tc>
          <w:tcPr>
            <w:tcW w:w="1808" w:type="dxa"/>
            <w:vAlign w:val="center"/>
          </w:tcPr>
          <w:p w:rsidR="00995C88" w:rsidRPr="00CD0C1F" w:rsidRDefault="00995C88" w:rsidP="00D778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2017</w:t>
            </w:r>
          </w:p>
        </w:tc>
      </w:tr>
    </w:tbl>
    <w:p w:rsidR="00077133" w:rsidRPr="00AE1D26" w:rsidRDefault="00077133" w:rsidP="00FB60AB">
      <w:pPr>
        <w:ind w:left="896" w:right="284"/>
        <w:rPr>
          <w:rFonts w:ascii="Arial" w:hAnsi="Arial" w:cs="Arial"/>
          <w:bCs/>
          <w:i/>
          <w:iCs/>
        </w:rPr>
      </w:pPr>
    </w:p>
    <w:p w:rsidR="00C001FD" w:rsidRDefault="00C001FD" w:rsidP="00D376EA">
      <w:pPr>
        <w:ind w:right="284"/>
        <w:rPr>
          <w:rFonts w:ascii="Arial" w:hAnsi="Arial" w:cs="Arial"/>
          <w:b/>
          <w:sz w:val="28"/>
          <w:szCs w:val="28"/>
        </w:rPr>
      </w:pPr>
    </w:p>
    <w:p w:rsidR="00C001FD" w:rsidRDefault="00C001FD" w:rsidP="00D376EA">
      <w:pPr>
        <w:ind w:right="284"/>
        <w:rPr>
          <w:rFonts w:ascii="Arial" w:hAnsi="Arial" w:cs="Arial"/>
          <w:b/>
          <w:sz w:val="28"/>
          <w:szCs w:val="28"/>
        </w:rPr>
      </w:pPr>
    </w:p>
    <w:p w:rsidR="00C001FD" w:rsidRDefault="00C001FD" w:rsidP="00D376EA">
      <w:pPr>
        <w:ind w:right="284"/>
        <w:rPr>
          <w:rFonts w:ascii="Arial" w:hAnsi="Arial" w:cs="Arial"/>
          <w:b/>
          <w:sz w:val="28"/>
          <w:szCs w:val="28"/>
        </w:rPr>
      </w:pPr>
    </w:p>
    <w:p w:rsidR="008D703A" w:rsidRDefault="00D376EA" w:rsidP="00D376EA">
      <w:pPr>
        <w:ind w:right="284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>E</w:t>
      </w:r>
      <w:r w:rsidR="00077133" w:rsidRPr="00AE1D26">
        <w:rPr>
          <w:rFonts w:ascii="Arial" w:hAnsi="Arial" w:cs="Arial"/>
          <w:b/>
          <w:sz w:val="28"/>
          <w:szCs w:val="28"/>
        </w:rPr>
        <w:t xml:space="preserve">- </w:t>
      </w:r>
      <w:r w:rsidR="002920E1" w:rsidRPr="00AE1D26">
        <w:rPr>
          <w:rFonts w:ascii="Arial" w:hAnsi="Arial" w:cs="Arial"/>
          <w:b/>
          <w:sz w:val="28"/>
          <w:szCs w:val="28"/>
        </w:rPr>
        <w:t>Espaces de travaux personnels et TIC</w:t>
      </w:r>
      <w:r w:rsidR="00AF76AB" w:rsidRPr="00AE1D26">
        <w:rPr>
          <w:rFonts w:ascii="Arial" w:hAnsi="Arial" w:cs="Arial"/>
          <w:b/>
          <w:sz w:val="28"/>
          <w:szCs w:val="28"/>
        </w:rPr>
        <w:t> :</w:t>
      </w:r>
    </w:p>
    <w:p w:rsidR="00C001FD" w:rsidRDefault="00C001FD" w:rsidP="00C001FD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03 salles d'enseignements appartenant au département de physique.</w:t>
      </w:r>
    </w:p>
    <w:p w:rsidR="00C001FD" w:rsidRDefault="00C001FD" w:rsidP="00C001FD">
      <w:pPr>
        <w:numPr>
          <w:ilvl w:val="0"/>
          <w:numId w:val="41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08 laboratoires pour les différentes manipulations répartie en :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Thermodynamique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Matière condensée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Physique atomique et Nucléaire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Optique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Electronique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Vibrations et ondes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Métallurgie</w:t>
      </w:r>
    </w:p>
    <w:p w:rsidR="00C001FD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Préparation des échantillons</w:t>
      </w:r>
    </w:p>
    <w:p w:rsidR="00C001FD" w:rsidRPr="005D5A8C" w:rsidRDefault="00C001FD" w:rsidP="00C001FD">
      <w:pPr>
        <w:numPr>
          <w:ilvl w:val="1"/>
          <w:numId w:val="40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Salle d’informatique du département.</w:t>
      </w:r>
    </w:p>
    <w:p w:rsidR="00C001FD" w:rsidRPr="009A73D9" w:rsidRDefault="00C001FD" w:rsidP="00C001FD">
      <w:pPr>
        <w:ind w:right="284"/>
        <w:rPr>
          <w:rFonts w:ascii="Arial" w:hAnsi="Arial" w:cs="Arial"/>
          <w:b/>
          <w:sz w:val="28"/>
          <w:szCs w:val="28"/>
        </w:rPr>
      </w:pPr>
    </w:p>
    <w:p w:rsidR="008D703A" w:rsidRDefault="008D703A">
      <w:pPr>
        <w:rPr>
          <w:rFonts w:ascii="Arial" w:hAnsi="Arial" w:cs="Arial"/>
          <w:b/>
          <w:sz w:val="28"/>
          <w:szCs w:val="28"/>
        </w:rPr>
      </w:pPr>
    </w:p>
    <w:p w:rsidR="00077133" w:rsidRPr="00AE1D26" w:rsidRDefault="00077133" w:rsidP="00D376EA">
      <w:pPr>
        <w:ind w:right="284"/>
        <w:rPr>
          <w:rFonts w:ascii="Arial" w:hAnsi="Arial" w:cs="Arial"/>
          <w:b/>
          <w:sz w:val="28"/>
          <w:szCs w:val="28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3B7C2B" w:rsidRDefault="003B7C2B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1D12AD" w:rsidRDefault="001D12AD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7A552D" w:rsidRPr="00AE1D26" w:rsidRDefault="00FB60AB" w:rsidP="00FB60AB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 xml:space="preserve">II – </w:t>
      </w:r>
      <w:r w:rsidR="007A552D" w:rsidRPr="00AE1D26">
        <w:rPr>
          <w:rFonts w:ascii="Arial" w:hAnsi="Arial" w:cs="Arial"/>
          <w:b/>
          <w:sz w:val="32"/>
          <w:szCs w:val="32"/>
        </w:rPr>
        <w:t>F</w:t>
      </w:r>
      <w:r w:rsidRPr="00AE1D26">
        <w:rPr>
          <w:rFonts w:ascii="Arial" w:hAnsi="Arial" w:cs="Arial"/>
          <w:b/>
          <w:sz w:val="32"/>
          <w:szCs w:val="32"/>
        </w:rPr>
        <w:t>iche d’organisation semestrielle des enseignements</w:t>
      </w:r>
    </w:p>
    <w:p w:rsidR="00124E8C" w:rsidRPr="00AE1D26" w:rsidRDefault="00124E8C" w:rsidP="004912EC">
      <w:pPr>
        <w:jc w:val="center"/>
        <w:rPr>
          <w:rFonts w:ascii="Arial" w:hAnsi="Arial" w:cs="Arial"/>
          <w:sz w:val="28"/>
          <w:szCs w:val="28"/>
        </w:rPr>
      </w:pPr>
      <w:r w:rsidRPr="00AE1D26">
        <w:rPr>
          <w:rFonts w:ascii="Arial" w:hAnsi="Arial" w:cs="Arial"/>
          <w:sz w:val="28"/>
          <w:szCs w:val="28"/>
        </w:rPr>
        <w:t xml:space="preserve">(Prière de présenter les fiches des </w:t>
      </w:r>
      <w:r w:rsidR="004912EC" w:rsidRPr="00AE1D26">
        <w:rPr>
          <w:rFonts w:ascii="Arial" w:hAnsi="Arial" w:cs="Arial"/>
          <w:sz w:val="28"/>
          <w:szCs w:val="28"/>
        </w:rPr>
        <w:t>4</w:t>
      </w:r>
      <w:r w:rsidRPr="00AE1D26">
        <w:rPr>
          <w:rFonts w:ascii="Arial" w:hAnsi="Arial" w:cs="Arial"/>
          <w:sz w:val="28"/>
          <w:szCs w:val="28"/>
        </w:rPr>
        <w:t xml:space="preserve"> semestres)</w:t>
      </w: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8E0D89" w:rsidRPr="00AE1D26" w:rsidRDefault="008E0D89" w:rsidP="00FB60AB">
      <w:pPr>
        <w:jc w:val="center"/>
        <w:rPr>
          <w:rFonts w:ascii="Arial" w:hAnsi="Arial" w:cs="Arial"/>
        </w:rPr>
      </w:pPr>
    </w:p>
    <w:p w:rsidR="003F6983" w:rsidRPr="00AE1D26" w:rsidRDefault="003F6983" w:rsidP="00FB60AB">
      <w:pPr>
        <w:jc w:val="center"/>
        <w:rPr>
          <w:rFonts w:ascii="Arial" w:hAnsi="Arial" w:cs="Arial"/>
        </w:rPr>
      </w:pPr>
    </w:p>
    <w:p w:rsidR="003F6983" w:rsidRPr="00AE1D26" w:rsidRDefault="003F6983" w:rsidP="00FB60AB">
      <w:pPr>
        <w:jc w:val="center"/>
        <w:rPr>
          <w:rFonts w:ascii="Arial" w:hAnsi="Arial" w:cs="Arial"/>
        </w:rPr>
      </w:pPr>
    </w:p>
    <w:p w:rsidR="00716622" w:rsidRPr="00AE1D26" w:rsidRDefault="00716622" w:rsidP="00716622">
      <w:pPr>
        <w:rPr>
          <w:rFonts w:ascii="Arial" w:hAnsi="Arial" w:cs="Arial"/>
          <w:b/>
          <w:sz w:val="28"/>
          <w:szCs w:val="28"/>
        </w:rPr>
        <w:sectPr w:rsidR="00716622" w:rsidRPr="00AE1D26" w:rsidSect="00346258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16622" w:rsidRPr="00AE1D26" w:rsidRDefault="00716622" w:rsidP="00716622">
      <w:pPr>
        <w:rPr>
          <w:rFonts w:ascii="Arial" w:hAnsi="Arial" w:cs="Arial"/>
          <w:b/>
          <w:sz w:val="28"/>
          <w:szCs w:val="28"/>
          <w:rtl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>1- Semestre 1 :</w:t>
      </w:r>
    </w:p>
    <w:p w:rsidR="009B1C36" w:rsidRPr="00AE1D26" w:rsidRDefault="009B1C36" w:rsidP="00716622">
      <w:pPr>
        <w:rPr>
          <w:rFonts w:ascii="Arial" w:hAnsi="Arial" w:cs="Arial"/>
          <w:b/>
          <w:sz w:val="4"/>
          <w:szCs w:val="4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05"/>
        <w:gridCol w:w="1493"/>
        <w:gridCol w:w="1134"/>
        <w:gridCol w:w="992"/>
        <w:gridCol w:w="926"/>
        <w:gridCol w:w="66"/>
        <w:gridCol w:w="1134"/>
        <w:gridCol w:w="1134"/>
        <w:gridCol w:w="1129"/>
        <w:gridCol w:w="1134"/>
        <w:gridCol w:w="1129"/>
      </w:tblGrid>
      <w:tr w:rsidR="00FC579E" w:rsidRPr="00AE1D26" w:rsidTr="00FC579E">
        <w:trPr>
          <w:cantSplit/>
          <w:trHeight w:val="280"/>
          <w:jc w:val="center"/>
        </w:trPr>
        <w:tc>
          <w:tcPr>
            <w:tcW w:w="3905" w:type="dxa"/>
            <w:vMerge w:val="restart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Unité d’Enseignement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VHS</w:t>
            </w:r>
          </w:p>
        </w:tc>
        <w:tc>
          <w:tcPr>
            <w:tcW w:w="3052" w:type="dxa"/>
            <w:gridSpan w:val="3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V.H hebdomadaire</w:t>
            </w:r>
          </w:p>
        </w:tc>
        <w:tc>
          <w:tcPr>
            <w:tcW w:w="12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Coeff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Crédits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Mode d'évaluation</w:t>
            </w:r>
          </w:p>
        </w:tc>
      </w:tr>
      <w:tr w:rsidR="00FC579E" w:rsidRPr="00AE1D26" w:rsidTr="00FC579E">
        <w:trPr>
          <w:cantSplit/>
          <w:trHeight w:val="280"/>
          <w:jc w:val="center"/>
        </w:trPr>
        <w:tc>
          <w:tcPr>
            <w:tcW w:w="3905" w:type="dxa"/>
            <w:vMerge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12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Continu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Examen</w:t>
            </w:r>
          </w:p>
        </w:tc>
      </w:tr>
      <w:tr w:rsidR="009B1C36" w:rsidRPr="00AE1D26" w:rsidTr="006D0991">
        <w:trPr>
          <w:cantSplit/>
          <w:trHeight w:val="280"/>
          <w:jc w:val="center"/>
        </w:trPr>
        <w:tc>
          <w:tcPr>
            <w:tcW w:w="3905" w:type="dxa"/>
            <w:tcBorders>
              <w:top w:val="double" w:sz="4" w:space="0" w:color="auto"/>
            </w:tcBorders>
            <w:vAlign w:val="center"/>
          </w:tcPr>
          <w:p w:rsidR="009B1C36" w:rsidRPr="00AE1D26" w:rsidRDefault="009B1C36" w:rsidP="00B96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fondamentales</w:t>
            </w:r>
          </w:p>
        </w:tc>
        <w:tc>
          <w:tcPr>
            <w:tcW w:w="5745" w:type="dxa"/>
            <w:gridSpan w:val="6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B1C36" w:rsidRPr="00AE1D26" w:rsidRDefault="009B1C36" w:rsidP="00B96FC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B1C36" w:rsidRPr="00001BE5" w:rsidRDefault="00001BE5" w:rsidP="00B96FC0">
            <w:pPr>
              <w:jc w:val="center"/>
              <w:rPr>
                <w:rFonts w:ascii="Arial" w:hAnsi="Arial" w:cs="Arial"/>
                <w:b/>
                <w:color w:val="5F497A" w:themeColor="accent4" w:themeShade="BF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</w:rPr>
              <w:t>9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B1C36" w:rsidRPr="00001BE5" w:rsidRDefault="00001BE5" w:rsidP="00B96FC0">
            <w:pPr>
              <w:jc w:val="center"/>
              <w:rPr>
                <w:rFonts w:ascii="Arial" w:hAnsi="Arial" w:cs="Arial"/>
                <w:b/>
              </w:rPr>
            </w:pPr>
            <w:r w:rsidRPr="00001BE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B1C36" w:rsidRPr="00AE1D26" w:rsidRDefault="009B1C36" w:rsidP="00B96FC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9B1C36" w:rsidRPr="00AE1D26" w:rsidRDefault="009B1C36" w:rsidP="00B96FC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AE1D26" w:rsidRDefault="003B7C2B" w:rsidP="00B96FC0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UEF1 (O/P)</w:t>
            </w:r>
          </w:p>
        </w:tc>
        <w:tc>
          <w:tcPr>
            <w:tcW w:w="1493" w:type="dxa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112</w:t>
            </w:r>
            <w:r w:rsidRPr="00001BE5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001BE5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3H00</w:t>
            </w:r>
          </w:p>
        </w:tc>
        <w:tc>
          <w:tcPr>
            <w:tcW w:w="992" w:type="dxa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3H00</w:t>
            </w:r>
          </w:p>
        </w:tc>
        <w:tc>
          <w:tcPr>
            <w:tcW w:w="992" w:type="dxa"/>
            <w:gridSpan w:val="2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1134" w:type="dxa"/>
            <w:vAlign w:val="center"/>
          </w:tcPr>
          <w:p w:rsidR="003B7C2B" w:rsidRPr="00AE1D26" w:rsidRDefault="003B7C2B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0070C0"/>
              </w:rPr>
              <w:t>137</w:t>
            </w:r>
            <w:r w:rsidRPr="00001BE5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001BE5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1129" w:type="dxa"/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10</w:t>
            </w:r>
          </w:p>
        </w:tc>
        <w:tc>
          <w:tcPr>
            <w:tcW w:w="1134" w:type="dxa"/>
            <w:vAlign w:val="center"/>
          </w:tcPr>
          <w:p w:rsidR="003B7C2B" w:rsidRPr="00AE1D26" w:rsidRDefault="003B7C2B" w:rsidP="00C31ED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9" w:type="dxa"/>
            <w:vAlign w:val="center"/>
          </w:tcPr>
          <w:p w:rsidR="003B7C2B" w:rsidRPr="00AE1D26" w:rsidRDefault="003B7C2B" w:rsidP="00C31ED5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EC38BE" w:rsidRDefault="003B7C2B" w:rsidP="00B96FC0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eastAsia="Calibri" w:hAnsiTheme="minorBidi" w:cstheme="minorBidi"/>
                <w:color w:val="000000"/>
              </w:rPr>
              <w:t xml:space="preserve">Physique du </w:t>
            </w:r>
            <w:r>
              <w:rPr>
                <w:rFonts w:asciiTheme="minorBidi" w:eastAsia="Calibri" w:hAnsiTheme="minorBidi" w:cstheme="minorBidi"/>
                <w:color w:val="000000"/>
              </w:rPr>
              <w:t>S</w:t>
            </w:r>
            <w:r w:rsidRPr="00EC38BE">
              <w:rPr>
                <w:rFonts w:asciiTheme="minorBidi" w:eastAsia="Calibri" w:hAnsiTheme="minorBidi" w:cstheme="minorBidi"/>
                <w:color w:val="000000"/>
              </w:rPr>
              <w:t xml:space="preserve">olide </w:t>
            </w:r>
            <w:r>
              <w:rPr>
                <w:rFonts w:asciiTheme="minorBidi" w:eastAsia="Calibri" w:hAnsiTheme="minorBidi" w:cstheme="minorBidi"/>
                <w:color w:val="000000"/>
              </w:rPr>
              <w:t>A</w:t>
            </w:r>
            <w:r w:rsidRPr="00EC38BE">
              <w:rPr>
                <w:rFonts w:asciiTheme="minorBidi" w:eastAsia="Calibri" w:hAnsiTheme="minorBidi" w:cstheme="minorBidi"/>
                <w:color w:val="000000"/>
              </w:rPr>
              <w:t>vancée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EC38BE" w:rsidRDefault="003B7C2B" w:rsidP="006D0991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hAnsiTheme="minorBidi" w:cstheme="minorBidi"/>
              </w:rPr>
              <w:t>Physique des Semi-Conducteurs 1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AE1D26" w:rsidRDefault="003B7C2B" w:rsidP="003563E2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UEF2 (O/P)</w:t>
            </w:r>
            <w:r w:rsidRPr="00EC38BE">
              <w:rPr>
                <w:rFonts w:asciiTheme="minorBidi" w:eastAsia="Calibri" w:hAnsiTheme="minorBidi" w:cstheme="minorBidi"/>
                <w:color w:val="000000"/>
              </w:rPr>
              <w:t xml:space="preserve">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90</w:t>
            </w:r>
            <w:r w:rsidRPr="00001BE5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3H00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3H00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>110</w:t>
            </w:r>
            <w:r w:rsidRPr="00001BE5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001BE5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001BE5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EC38BE" w:rsidRDefault="003B7C2B" w:rsidP="006D0991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hAnsiTheme="minorBidi" w:cstheme="minorBidi"/>
              </w:rPr>
              <w:t xml:space="preserve">Physique Statistique </w:t>
            </w:r>
            <w:r>
              <w:rPr>
                <w:rFonts w:asciiTheme="minorBidi" w:hAnsiTheme="minorBidi" w:cstheme="minorBidi"/>
              </w:rPr>
              <w:t>A</w:t>
            </w:r>
            <w:r w:rsidRPr="00EC38BE">
              <w:rPr>
                <w:rFonts w:asciiTheme="minorBidi" w:hAnsiTheme="minorBidi" w:cstheme="minorBidi"/>
              </w:rPr>
              <w:t>vancée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EC38BE" w:rsidRDefault="003B7C2B" w:rsidP="00B96FC0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hAnsiTheme="minorBidi" w:cstheme="minorBidi"/>
              </w:rPr>
              <w:t>Interaction Rayonnement Matière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7534A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7534A" w:rsidRPr="00AE1D26" w:rsidRDefault="00F7534A" w:rsidP="00B96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méthodologie</w:t>
            </w:r>
          </w:p>
        </w:tc>
        <w:tc>
          <w:tcPr>
            <w:tcW w:w="5745" w:type="dxa"/>
            <w:gridSpan w:val="6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7534A" w:rsidRPr="00F7534A" w:rsidRDefault="00F7534A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1129" w:type="dxa"/>
            <w:shd w:val="clear" w:color="auto" w:fill="E6E6E6"/>
            <w:vAlign w:val="center"/>
          </w:tcPr>
          <w:p w:rsidR="00F7534A" w:rsidRPr="00F7534A" w:rsidRDefault="00F7534A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AE1D26" w:rsidRDefault="003B7C2B" w:rsidP="00B96FC0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UEM1 (O/P)</w:t>
            </w:r>
          </w:p>
        </w:tc>
        <w:tc>
          <w:tcPr>
            <w:tcW w:w="1493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105H0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3H00</w:t>
            </w:r>
          </w:p>
        </w:tc>
        <w:tc>
          <w:tcPr>
            <w:tcW w:w="992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4511E2">
              <w:rPr>
                <w:rFonts w:ascii="Arial" w:hAnsi="Arial" w:cs="Arial"/>
                <w:b/>
                <w:color w:val="0070C0"/>
              </w:rPr>
              <w:t>H30</w:t>
            </w:r>
          </w:p>
        </w:tc>
        <w:tc>
          <w:tcPr>
            <w:tcW w:w="1134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120H0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1129" w:type="dxa"/>
            <w:vAlign w:val="center"/>
          </w:tcPr>
          <w:p w:rsidR="003B7C2B" w:rsidRPr="004511E2" w:rsidRDefault="003B7C2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EC38BE" w:rsidRDefault="003B7C2B" w:rsidP="00B96FC0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hAnsiTheme="minorBidi" w:cstheme="minorBidi"/>
              </w:rPr>
              <w:t>Méthodes Mathématiques et Algorithme pour la Physique</w:t>
            </w:r>
          </w:p>
        </w:tc>
        <w:tc>
          <w:tcPr>
            <w:tcW w:w="1493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60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94711B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129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3B7C2B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3B7C2B" w:rsidRPr="006D0991" w:rsidRDefault="003B7C2B" w:rsidP="006D0991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Défauts Ponctuels-Linéaires et Diffusion</w:t>
            </w:r>
          </w:p>
        </w:tc>
        <w:tc>
          <w:tcPr>
            <w:tcW w:w="1493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29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134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vAlign w:val="center"/>
          </w:tcPr>
          <w:p w:rsidR="003B7C2B" w:rsidRPr="0094711B" w:rsidRDefault="003B7C2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7534A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7534A" w:rsidRPr="00AE1D26" w:rsidRDefault="00F7534A" w:rsidP="00B96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découverte</w:t>
            </w:r>
          </w:p>
        </w:tc>
        <w:tc>
          <w:tcPr>
            <w:tcW w:w="5745" w:type="dxa"/>
            <w:gridSpan w:val="6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7534A" w:rsidRPr="00F7534A" w:rsidRDefault="00FC579E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129" w:type="dxa"/>
            <w:shd w:val="clear" w:color="auto" w:fill="E6E6E6"/>
            <w:vAlign w:val="center"/>
          </w:tcPr>
          <w:p w:rsidR="00F7534A" w:rsidRPr="00F7534A" w:rsidRDefault="00FC579E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F7534A" w:rsidRPr="0094711B" w:rsidRDefault="00F7534A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C579E" w:rsidRPr="00AE1D26" w:rsidRDefault="00FC579E" w:rsidP="00B96FC0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UED1 (O/P)</w:t>
            </w:r>
          </w:p>
        </w:tc>
        <w:tc>
          <w:tcPr>
            <w:tcW w:w="1493" w:type="dxa"/>
            <w:vAlign w:val="center"/>
          </w:tcPr>
          <w:p w:rsidR="00FC579E" w:rsidRPr="0088483E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FC579E" w:rsidRPr="004511E2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FC579E" w:rsidRPr="0088483E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8483E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FC579E" w:rsidRPr="004511E2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FC579E" w:rsidRPr="0088483E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129" w:type="dxa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C579E" w:rsidRPr="00EC38BE" w:rsidRDefault="00FC579E" w:rsidP="00B96FC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Calculs Tensoriels pour les</w:t>
            </w:r>
            <w:r w:rsidRPr="00EC38BE">
              <w:rPr>
                <w:rFonts w:asciiTheme="minorBidi" w:hAnsiTheme="minorBidi" w:cstheme="minorBidi"/>
              </w:rPr>
              <w:t xml:space="preserve"> Cristaux</w:t>
            </w:r>
          </w:p>
        </w:tc>
        <w:tc>
          <w:tcPr>
            <w:tcW w:w="1493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29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29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C579E" w:rsidRPr="00AE1D26" w:rsidRDefault="00FC579E" w:rsidP="00B96FC0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transversales</w:t>
            </w:r>
          </w:p>
        </w:tc>
        <w:tc>
          <w:tcPr>
            <w:tcW w:w="5745" w:type="dxa"/>
            <w:gridSpan w:val="6"/>
            <w:shd w:val="clear" w:color="auto" w:fill="E6E6E6"/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C579E" w:rsidRPr="00F7534A" w:rsidRDefault="00FC579E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129" w:type="dxa"/>
            <w:shd w:val="clear" w:color="auto" w:fill="E6E6E6"/>
            <w:vAlign w:val="center"/>
          </w:tcPr>
          <w:p w:rsidR="00FC579E" w:rsidRPr="00F7534A" w:rsidRDefault="00FC579E" w:rsidP="007D66A5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shd w:val="clear" w:color="auto" w:fill="E6E6E6"/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C579E" w:rsidRPr="00AE1D26" w:rsidRDefault="00FC579E" w:rsidP="00B96FC0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UET1 (O/P)</w:t>
            </w:r>
          </w:p>
        </w:tc>
        <w:tc>
          <w:tcPr>
            <w:tcW w:w="1493" w:type="dxa"/>
            <w:vAlign w:val="center"/>
          </w:tcPr>
          <w:p w:rsidR="00FC579E" w:rsidRPr="004511E2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22H30</w:t>
            </w:r>
          </w:p>
        </w:tc>
        <w:tc>
          <w:tcPr>
            <w:tcW w:w="1134" w:type="dxa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8483E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FC579E" w:rsidRPr="004511E2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34" w:type="dxa"/>
            <w:vAlign w:val="center"/>
          </w:tcPr>
          <w:p w:rsidR="00FC579E" w:rsidRPr="004511E2" w:rsidRDefault="00FC579E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4511E2">
              <w:rPr>
                <w:rFonts w:ascii="Arial" w:hAnsi="Arial" w:cs="Arial"/>
                <w:b/>
                <w:color w:val="0070C0"/>
              </w:rPr>
              <w:t>H30</w:t>
            </w:r>
          </w:p>
        </w:tc>
        <w:tc>
          <w:tcPr>
            <w:tcW w:w="1134" w:type="dxa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129" w:type="dxa"/>
            <w:vAlign w:val="center"/>
          </w:tcPr>
          <w:p w:rsidR="00FC579E" w:rsidRPr="0088483E" w:rsidRDefault="00FC579E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vAlign w:val="center"/>
          </w:tcPr>
          <w:p w:rsidR="00FC579E" w:rsidRPr="00EC38BE" w:rsidRDefault="00FC579E" w:rsidP="00FC579E">
            <w:pPr>
              <w:rPr>
                <w:rFonts w:asciiTheme="minorBidi" w:hAnsiTheme="minorBidi" w:cstheme="minorBidi"/>
              </w:rPr>
            </w:pPr>
            <w:r w:rsidRPr="00EC38BE">
              <w:rPr>
                <w:rFonts w:asciiTheme="minorBidi" w:hAnsiTheme="minorBidi" w:cstheme="minorBidi"/>
              </w:rPr>
              <w:t>Anglais Scientifique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22H30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FC579E" w:rsidRPr="0094711B" w:rsidRDefault="00FC579E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2H30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129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134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vAlign w:val="center"/>
          </w:tcPr>
          <w:p w:rsidR="00FC579E" w:rsidRPr="0094711B" w:rsidRDefault="00FC579E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100%</w:t>
            </w:r>
          </w:p>
        </w:tc>
      </w:tr>
      <w:tr w:rsidR="00FC579E" w:rsidRPr="00AE1D26" w:rsidTr="006D0991">
        <w:trPr>
          <w:cantSplit/>
          <w:trHeight w:val="280"/>
          <w:jc w:val="center"/>
        </w:trPr>
        <w:tc>
          <w:tcPr>
            <w:tcW w:w="3905" w:type="dxa"/>
            <w:tcBorders>
              <w:bottom w:val="double" w:sz="4" w:space="0" w:color="auto"/>
            </w:tcBorders>
            <w:vAlign w:val="center"/>
          </w:tcPr>
          <w:p w:rsidR="00FC579E" w:rsidRPr="00AE1D26" w:rsidRDefault="00FC579E" w:rsidP="009B1C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 xml:space="preserve">Total Semestre </w:t>
            </w:r>
            <w:r w:rsidRPr="00AE1D26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933614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FC579E" w:rsidRPr="00933614" w:rsidRDefault="00FC579E" w:rsidP="00B96FC0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FC579E" w:rsidRPr="0094711B" w:rsidRDefault="00FC579E" w:rsidP="00B96FC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D12AD" w:rsidRDefault="001D12AD" w:rsidP="00716622">
      <w:pPr>
        <w:rPr>
          <w:rFonts w:ascii="Arial" w:hAnsi="Arial" w:cs="Arial"/>
          <w:b/>
          <w:sz w:val="28"/>
          <w:szCs w:val="28"/>
        </w:rPr>
      </w:pPr>
    </w:p>
    <w:p w:rsidR="001D12AD" w:rsidRDefault="001D12AD" w:rsidP="003563E2">
      <w:pPr>
        <w:tabs>
          <w:tab w:val="left" w:pos="615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563E2">
        <w:rPr>
          <w:rFonts w:ascii="Arial" w:hAnsi="Arial" w:cs="Arial"/>
          <w:b/>
          <w:sz w:val="28"/>
          <w:szCs w:val="28"/>
        </w:rPr>
        <w:lastRenderedPageBreak/>
        <w:tab/>
      </w:r>
    </w:p>
    <w:p w:rsidR="00716622" w:rsidRPr="00AE1D26" w:rsidRDefault="00716622" w:rsidP="00716622">
      <w:pPr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2- Semestre 2 :</w:t>
      </w:r>
    </w:p>
    <w:p w:rsidR="00716622" w:rsidRPr="00AE1D26" w:rsidRDefault="00716622" w:rsidP="00716622">
      <w:pPr>
        <w:rPr>
          <w:rFonts w:ascii="Arial" w:hAnsi="Arial" w:cs="Arial"/>
          <w:b/>
          <w:sz w:val="16"/>
          <w:szCs w:val="16"/>
        </w:rPr>
      </w:pP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75"/>
        <w:gridCol w:w="1351"/>
        <w:gridCol w:w="1134"/>
        <w:gridCol w:w="992"/>
        <w:gridCol w:w="1072"/>
        <w:gridCol w:w="1054"/>
        <w:gridCol w:w="1134"/>
        <w:gridCol w:w="1276"/>
        <w:gridCol w:w="1201"/>
        <w:gridCol w:w="1134"/>
      </w:tblGrid>
      <w:tr w:rsidR="00F156FD" w:rsidRPr="00AE1D26" w:rsidTr="00F156FD">
        <w:trPr>
          <w:cantSplit/>
          <w:trHeight w:val="280"/>
          <w:jc w:val="center"/>
        </w:trPr>
        <w:tc>
          <w:tcPr>
            <w:tcW w:w="3975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Unité d’Enseignement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VHS</w:t>
            </w:r>
          </w:p>
        </w:tc>
        <w:tc>
          <w:tcPr>
            <w:tcW w:w="3198" w:type="dxa"/>
            <w:gridSpan w:val="3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V.H hebdomadaire</w:t>
            </w:r>
          </w:p>
        </w:tc>
        <w:tc>
          <w:tcPr>
            <w:tcW w:w="1054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Coeff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Crédits</w:t>
            </w:r>
          </w:p>
        </w:tc>
        <w:tc>
          <w:tcPr>
            <w:tcW w:w="2335" w:type="dxa"/>
            <w:gridSpan w:val="2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Mode d'évaluation</w:t>
            </w:r>
          </w:p>
        </w:tc>
      </w:tr>
      <w:tr w:rsidR="00F156FD" w:rsidRPr="00AE1D26" w:rsidTr="00F156FD">
        <w:trPr>
          <w:cantSplit/>
          <w:trHeight w:val="280"/>
          <w:jc w:val="center"/>
        </w:trPr>
        <w:tc>
          <w:tcPr>
            <w:tcW w:w="3975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1072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1054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Continu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Examen</w:t>
            </w:r>
          </w:p>
        </w:tc>
      </w:tr>
      <w:tr w:rsidR="00716622" w:rsidRPr="00AE1D26" w:rsidTr="00793773">
        <w:trPr>
          <w:cantSplit/>
          <w:trHeight w:val="280"/>
          <w:jc w:val="center"/>
        </w:trPr>
        <w:tc>
          <w:tcPr>
            <w:tcW w:w="3975" w:type="dxa"/>
            <w:tcBorders>
              <w:top w:val="double" w:sz="4" w:space="0" w:color="auto"/>
            </w:tcBorders>
            <w:vAlign w:val="center"/>
          </w:tcPr>
          <w:p w:rsidR="00716622" w:rsidRPr="00AE1D26" w:rsidRDefault="00716622" w:rsidP="00453D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fondamentales</w:t>
            </w:r>
          </w:p>
        </w:tc>
        <w:tc>
          <w:tcPr>
            <w:tcW w:w="5603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F7534A" w:rsidRDefault="00DF1452" w:rsidP="00C43FE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F7534A" w:rsidRDefault="00F7534A" w:rsidP="00C43FED">
            <w:pPr>
              <w:jc w:val="center"/>
              <w:rPr>
                <w:rFonts w:ascii="Arial" w:hAnsi="Arial" w:cs="Arial"/>
                <w:b/>
              </w:rPr>
            </w:pPr>
            <w:r w:rsidRPr="00F7534A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AE1D26" w:rsidRDefault="009401A7" w:rsidP="00C43FED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UEF1 (O/P)</w:t>
            </w:r>
          </w:p>
        </w:tc>
        <w:tc>
          <w:tcPr>
            <w:tcW w:w="1351" w:type="dxa"/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112</w:t>
            </w:r>
            <w:r w:rsidRPr="004511E2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</w:t>
            </w:r>
            <w:r w:rsidRPr="004511E2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05483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405483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072" w:type="dxa"/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>137H3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1276" w:type="dxa"/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10</w:t>
            </w:r>
          </w:p>
        </w:tc>
        <w:tc>
          <w:tcPr>
            <w:tcW w:w="1201" w:type="dxa"/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6C2676" w:rsidRDefault="009401A7" w:rsidP="00CE1A2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Propriétés Physiques de </w:t>
            </w:r>
            <w:r>
              <w:rPr>
                <w:rFonts w:ascii="Arial" w:hAnsi="Arial" w:cs="Arial"/>
                <w:bCs/>
              </w:rPr>
              <w:t>la Matière Condensée 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3H</w:t>
            </w:r>
            <w:r>
              <w:rPr>
                <w:rFonts w:ascii="Arial" w:hAnsi="Arial" w:cs="Arial"/>
                <w:b/>
                <w:color w:val="FF0000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1H30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AE1D26" w:rsidRDefault="009401A7" w:rsidP="00CE1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Magnétisme et Supraconductivité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AE1D26" w:rsidRDefault="009401A7" w:rsidP="00CE1A22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UEF2 (O/P)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  <w:r w:rsidRPr="004511E2">
              <w:rPr>
                <w:rFonts w:ascii="Arial" w:hAnsi="Arial" w:cs="Arial"/>
                <w:b/>
                <w:color w:val="0070C0"/>
              </w:rPr>
              <w:t>0H00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05483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405483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05483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405483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9401A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</w:t>
            </w:r>
            <w:r w:rsidRPr="004511E2">
              <w:rPr>
                <w:rFonts w:ascii="Arial" w:hAnsi="Arial" w:cs="Arial"/>
                <w:b/>
                <w:color w:val="0070C0"/>
              </w:rPr>
              <w:t>0H00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01A7" w:rsidRPr="004511E2" w:rsidRDefault="009401A7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6C2676" w:rsidRDefault="009401A7" w:rsidP="00CE1A22">
            <w:pPr>
              <w:rPr>
                <w:rFonts w:asciiTheme="minorBidi" w:hAnsiTheme="minorBidi" w:cstheme="minorBidi"/>
              </w:rPr>
            </w:pPr>
            <w:r>
              <w:rPr>
                <w:rFonts w:ascii="Arial" w:hAnsi="Arial" w:cs="Arial"/>
              </w:rPr>
              <w:t>Mécanique Quantique de la Matière Condensée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9401A7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9401A7" w:rsidRPr="006C2676" w:rsidRDefault="009401A7" w:rsidP="00CE1A2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Symétries et Théories des Groupes en Physique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01A7" w:rsidRPr="0094711B" w:rsidRDefault="009401A7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CE1A22" w:rsidRPr="00AE1D26" w:rsidTr="00793773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CE1A22" w:rsidRPr="00AE1D26" w:rsidRDefault="00CE1A22" w:rsidP="00CE1A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méthodologie</w:t>
            </w:r>
          </w:p>
        </w:tc>
        <w:tc>
          <w:tcPr>
            <w:tcW w:w="5603" w:type="dxa"/>
            <w:gridSpan w:val="5"/>
            <w:shd w:val="clear" w:color="auto" w:fill="E6E6E6"/>
            <w:vAlign w:val="center"/>
          </w:tcPr>
          <w:p w:rsidR="00CE1A22" w:rsidRPr="0094711B" w:rsidRDefault="00CE1A2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CE1A22" w:rsidRPr="00F7534A" w:rsidRDefault="00CE1A22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CE1A22" w:rsidRPr="00F7534A" w:rsidRDefault="00CE1A22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CE1A22" w:rsidRPr="0094711B" w:rsidRDefault="00CE1A2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CE1A22" w:rsidRPr="0094711B" w:rsidRDefault="00CE1A2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74AE2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E74AE2" w:rsidRPr="00AE1D26" w:rsidRDefault="00E74AE2" w:rsidP="00CE1A22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UEM1 (O/P)</w:t>
            </w:r>
          </w:p>
        </w:tc>
        <w:tc>
          <w:tcPr>
            <w:tcW w:w="1351" w:type="dxa"/>
            <w:vAlign w:val="center"/>
          </w:tcPr>
          <w:p w:rsidR="00E74AE2" w:rsidRPr="00AF7951" w:rsidRDefault="00E74AE2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105H0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E74AE2" w:rsidRPr="00AF7951" w:rsidRDefault="00E74AE2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AF7951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AF7951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7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>4</w:t>
            </w:r>
            <w:r w:rsidRPr="00405483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405483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054" w:type="dxa"/>
            <w:vAlign w:val="center"/>
          </w:tcPr>
          <w:p w:rsidR="00E74AE2" w:rsidRPr="004511E2" w:rsidRDefault="00E74AE2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120H0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E74AE2" w:rsidRPr="00405483" w:rsidRDefault="00E74AE2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1276" w:type="dxa"/>
            <w:vAlign w:val="center"/>
          </w:tcPr>
          <w:p w:rsidR="00E74AE2" w:rsidRPr="00405483" w:rsidRDefault="00E74AE2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</w:p>
        </w:tc>
        <w:tc>
          <w:tcPr>
            <w:tcW w:w="1201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E74AE2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E74AE2" w:rsidRPr="006E202D" w:rsidRDefault="00E74AE2" w:rsidP="00CE1A2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Caractérisation des Matériaux</w:t>
            </w:r>
          </w:p>
        </w:tc>
        <w:tc>
          <w:tcPr>
            <w:tcW w:w="1351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60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99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7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105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276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201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E74AE2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E74AE2" w:rsidRPr="006E202D" w:rsidRDefault="00E74AE2" w:rsidP="00CE1A22">
            <w:pPr>
              <w:rPr>
                <w:rFonts w:asciiTheme="minorBidi" w:hAnsiTheme="minorBidi" w:cstheme="minorBidi"/>
              </w:rPr>
            </w:pPr>
            <w:r w:rsidRPr="006E202D">
              <w:rPr>
                <w:rFonts w:asciiTheme="minorBidi" w:hAnsiTheme="minorBidi" w:cstheme="minorBidi"/>
              </w:rPr>
              <w:t>Programmation Informatique</w:t>
            </w:r>
          </w:p>
        </w:tc>
        <w:tc>
          <w:tcPr>
            <w:tcW w:w="1351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72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05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vAlign w:val="center"/>
          </w:tcPr>
          <w:p w:rsidR="00E74AE2" w:rsidRPr="0094711B" w:rsidRDefault="00E74AE2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E74AE2" w:rsidRPr="00AE1D26" w:rsidTr="00793773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E74AE2" w:rsidRPr="00AE1D26" w:rsidRDefault="00E74AE2" w:rsidP="00CE1A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découverte</w:t>
            </w:r>
          </w:p>
        </w:tc>
        <w:tc>
          <w:tcPr>
            <w:tcW w:w="5603" w:type="dxa"/>
            <w:gridSpan w:val="5"/>
            <w:shd w:val="clear" w:color="auto" w:fill="E6E6E6"/>
            <w:vAlign w:val="center"/>
          </w:tcPr>
          <w:p w:rsidR="00E74AE2" w:rsidRPr="0094711B" w:rsidRDefault="00E74AE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74AE2" w:rsidRPr="00F7534A" w:rsidRDefault="00194F0B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E74AE2" w:rsidRPr="00F7534A" w:rsidRDefault="00194F0B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E74AE2" w:rsidRPr="0094711B" w:rsidRDefault="00E74AE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E74AE2" w:rsidRPr="0094711B" w:rsidRDefault="00E74AE2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94F0B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194F0B" w:rsidRPr="00AE1D26" w:rsidRDefault="00194F0B" w:rsidP="00CE1A22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UED1 (O/P)</w:t>
            </w:r>
          </w:p>
        </w:tc>
        <w:tc>
          <w:tcPr>
            <w:tcW w:w="1351" w:type="dxa"/>
            <w:vAlign w:val="center"/>
          </w:tcPr>
          <w:p w:rsidR="00194F0B" w:rsidRPr="0088483E" w:rsidRDefault="00194F0B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194F0B" w:rsidRPr="004511E2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194F0B" w:rsidRPr="0088483E" w:rsidRDefault="00194F0B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8483E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1072" w:type="dxa"/>
            <w:vAlign w:val="center"/>
          </w:tcPr>
          <w:p w:rsidR="00194F0B" w:rsidRPr="0088483E" w:rsidRDefault="00194F0B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54" w:type="dxa"/>
            <w:vAlign w:val="center"/>
          </w:tcPr>
          <w:p w:rsidR="00194F0B" w:rsidRPr="0088483E" w:rsidRDefault="00194F0B" w:rsidP="0018093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276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1201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94F0B" w:rsidRPr="00AE1D26" w:rsidTr="00F156FD">
        <w:trPr>
          <w:cantSplit/>
          <w:trHeight w:val="280"/>
          <w:jc w:val="center"/>
        </w:trPr>
        <w:tc>
          <w:tcPr>
            <w:tcW w:w="3975" w:type="dxa"/>
          </w:tcPr>
          <w:p w:rsidR="00194F0B" w:rsidRPr="00F95EF4" w:rsidRDefault="00194F0B" w:rsidP="00CE1A22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  <w:bCs/>
              </w:rPr>
            </w:pPr>
            <w:r>
              <w:rPr>
                <w:rFonts w:asciiTheme="minorBidi" w:hAnsiTheme="minorBidi" w:cstheme="minorBidi"/>
              </w:rPr>
              <w:t>Céramiques et Verres</w:t>
            </w:r>
          </w:p>
        </w:tc>
        <w:tc>
          <w:tcPr>
            <w:tcW w:w="1351" w:type="dxa"/>
            <w:vAlign w:val="center"/>
          </w:tcPr>
          <w:p w:rsidR="00194F0B" w:rsidRPr="0094711B" w:rsidRDefault="00194F0B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194F0B" w:rsidRPr="0094711B" w:rsidRDefault="00194F0B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1072" w:type="dxa"/>
            <w:vAlign w:val="center"/>
          </w:tcPr>
          <w:p w:rsidR="00194F0B" w:rsidRPr="0094711B" w:rsidRDefault="00194F0B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vAlign w:val="center"/>
          </w:tcPr>
          <w:p w:rsidR="00194F0B" w:rsidRPr="0094711B" w:rsidRDefault="00194F0B" w:rsidP="0018093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01" w:type="dxa"/>
            <w:vAlign w:val="center"/>
          </w:tcPr>
          <w:p w:rsidR="00194F0B" w:rsidRPr="0094711B" w:rsidRDefault="00194F0B" w:rsidP="001C3F8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134" w:type="dxa"/>
            <w:vAlign w:val="center"/>
          </w:tcPr>
          <w:p w:rsidR="00194F0B" w:rsidRPr="0094711B" w:rsidRDefault="00194F0B" w:rsidP="001C3F8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194F0B" w:rsidRPr="00AE1D26" w:rsidTr="00793773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194F0B" w:rsidRPr="00AE1D26" w:rsidRDefault="00194F0B" w:rsidP="00CE1A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transversales</w:t>
            </w:r>
          </w:p>
        </w:tc>
        <w:tc>
          <w:tcPr>
            <w:tcW w:w="5603" w:type="dxa"/>
            <w:gridSpan w:val="5"/>
            <w:shd w:val="clear" w:color="auto" w:fill="E6E6E6"/>
            <w:vAlign w:val="center"/>
          </w:tcPr>
          <w:p w:rsidR="00194F0B" w:rsidRPr="00AE1D26" w:rsidRDefault="00194F0B" w:rsidP="00CE1A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194F0B" w:rsidRPr="00F7534A" w:rsidRDefault="00194F0B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94F0B" w:rsidRPr="00F7534A" w:rsidRDefault="00194F0B" w:rsidP="00CE1A2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194F0B" w:rsidRPr="00AE1D26" w:rsidRDefault="00194F0B" w:rsidP="00CE1A2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194F0B" w:rsidRPr="00AE1D26" w:rsidRDefault="00194F0B" w:rsidP="00CE1A2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94F0B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194F0B" w:rsidRPr="00AE1D26" w:rsidRDefault="00194F0B" w:rsidP="00CE1A22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UET1 (O/P)</w:t>
            </w:r>
          </w:p>
        </w:tc>
        <w:tc>
          <w:tcPr>
            <w:tcW w:w="1351" w:type="dxa"/>
            <w:vAlign w:val="center"/>
          </w:tcPr>
          <w:p w:rsidR="00194F0B" w:rsidRPr="004511E2" w:rsidRDefault="00194F0B" w:rsidP="00A80A9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22H30</w:t>
            </w:r>
          </w:p>
        </w:tc>
        <w:tc>
          <w:tcPr>
            <w:tcW w:w="1134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88483E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72" w:type="dxa"/>
            <w:vAlign w:val="center"/>
          </w:tcPr>
          <w:p w:rsidR="00194F0B" w:rsidRPr="0088483E" w:rsidRDefault="00194F0B" w:rsidP="00A1099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054" w:type="dxa"/>
            <w:vAlign w:val="center"/>
          </w:tcPr>
          <w:p w:rsidR="00194F0B" w:rsidRPr="004511E2" w:rsidRDefault="00194F0B" w:rsidP="0064700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4511E2">
              <w:rPr>
                <w:rFonts w:ascii="Arial" w:hAnsi="Arial" w:cs="Arial"/>
                <w:b/>
                <w:color w:val="0070C0"/>
              </w:rPr>
              <w:t>H30</w:t>
            </w:r>
          </w:p>
        </w:tc>
        <w:tc>
          <w:tcPr>
            <w:tcW w:w="1134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276" w:type="dxa"/>
            <w:vAlign w:val="center"/>
          </w:tcPr>
          <w:p w:rsidR="00194F0B" w:rsidRPr="0088483E" w:rsidRDefault="00194F0B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201" w:type="dxa"/>
            <w:vAlign w:val="center"/>
          </w:tcPr>
          <w:p w:rsidR="00194F0B" w:rsidRPr="00C56CA0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94F0B" w:rsidRPr="00C56CA0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94F0B" w:rsidRPr="00AE1D26" w:rsidTr="00F156FD">
        <w:trPr>
          <w:cantSplit/>
          <w:trHeight w:val="280"/>
          <w:jc w:val="center"/>
        </w:trPr>
        <w:tc>
          <w:tcPr>
            <w:tcW w:w="3975" w:type="dxa"/>
            <w:vAlign w:val="center"/>
          </w:tcPr>
          <w:p w:rsidR="00194F0B" w:rsidRPr="004F4FA3" w:rsidRDefault="00194F0B" w:rsidP="00CE1A22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Nanomatériaux</w:t>
            </w:r>
          </w:p>
        </w:tc>
        <w:tc>
          <w:tcPr>
            <w:tcW w:w="1351" w:type="dxa"/>
            <w:vAlign w:val="center"/>
          </w:tcPr>
          <w:p w:rsidR="00194F0B" w:rsidRPr="0094711B" w:rsidRDefault="00194F0B" w:rsidP="00A80A9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22H30</w:t>
            </w:r>
          </w:p>
        </w:tc>
        <w:tc>
          <w:tcPr>
            <w:tcW w:w="1134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72" w:type="dxa"/>
            <w:vAlign w:val="center"/>
          </w:tcPr>
          <w:p w:rsidR="00194F0B" w:rsidRPr="0094711B" w:rsidRDefault="00194F0B" w:rsidP="00A1099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vAlign w:val="center"/>
          </w:tcPr>
          <w:p w:rsidR="00194F0B" w:rsidRPr="0094711B" w:rsidRDefault="00194F0B" w:rsidP="0064700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2H30</w:t>
            </w:r>
          </w:p>
        </w:tc>
        <w:tc>
          <w:tcPr>
            <w:tcW w:w="1134" w:type="dxa"/>
            <w:vAlign w:val="center"/>
          </w:tcPr>
          <w:p w:rsidR="00194F0B" w:rsidRPr="00C56CA0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276" w:type="dxa"/>
            <w:vAlign w:val="center"/>
          </w:tcPr>
          <w:p w:rsidR="00194F0B" w:rsidRPr="00C56CA0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201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194F0B" w:rsidRPr="0094711B" w:rsidRDefault="00194F0B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100%</w:t>
            </w:r>
          </w:p>
        </w:tc>
      </w:tr>
      <w:tr w:rsidR="00194F0B" w:rsidRPr="00AE1D26" w:rsidTr="00F156FD">
        <w:trPr>
          <w:cantSplit/>
          <w:trHeight w:val="280"/>
          <w:jc w:val="center"/>
        </w:trPr>
        <w:tc>
          <w:tcPr>
            <w:tcW w:w="3975" w:type="dxa"/>
            <w:tcBorders>
              <w:bottom w:val="double" w:sz="4" w:space="0" w:color="auto"/>
            </w:tcBorders>
            <w:vAlign w:val="center"/>
          </w:tcPr>
          <w:p w:rsidR="00194F0B" w:rsidRPr="00AE1D26" w:rsidRDefault="00194F0B" w:rsidP="00CE1A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Total Semestre 2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72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94F0B" w:rsidRPr="00933614" w:rsidRDefault="00194F0B" w:rsidP="00CE1A22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94F0B" w:rsidRPr="00933614" w:rsidRDefault="00194F0B" w:rsidP="00CE1A22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94F0B" w:rsidRPr="00C56CA0" w:rsidRDefault="00194F0B" w:rsidP="00CE1A2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D12AD" w:rsidRDefault="001D12AD" w:rsidP="00716622">
      <w:pPr>
        <w:rPr>
          <w:rFonts w:ascii="Arial" w:hAnsi="Arial" w:cs="Arial"/>
          <w:b/>
          <w:sz w:val="28"/>
          <w:szCs w:val="28"/>
        </w:rPr>
      </w:pPr>
    </w:p>
    <w:p w:rsidR="001D12AD" w:rsidRDefault="001D12A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16622" w:rsidRPr="00AE1D26" w:rsidRDefault="00716622" w:rsidP="00716622">
      <w:pPr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>3- Semestre 3 :</w:t>
      </w:r>
    </w:p>
    <w:p w:rsidR="00716622" w:rsidRPr="00AE1D26" w:rsidRDefault="00716622" w:rsidP="00716622">
      <w:pPr>
        <w:rPr>
          <w:rFonts w:ascii="Arial" w:hAnsi="Arial" w:cs="Arial"/>
          <w:b/>
          <w:sz w:val="16"/>
          <w:szCs w:val="16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17"/>
        <w:gridCol w:w="1351"/>
        <w:gridCol w:w="1134"/>
        <w:gridCol w:w="992"/>
        <w:gridCol w:w="992"/>
        <w:gridCol w:w="8"/>
        <w:gridCol w:w="1126"/>
        <w:gridCol w:w="1134"/>
        <w:gridCol w:w="1276"/>
        <w:gridCol w:w="1201"/>
        <w:gridCol w:w="1417"/>
      </w:tblGrid>
      <w:tr w:rsidR="00F156FD" w:rsidRPr="00AE1D26" w:rsidTr="00F156FD">
        <w:trPr>
          <w:cantSplit/>
          <w:trHeight w:val="280"/>
          <w:jc w:val="center"/>
        </w:trPr>
        <w:tc>
          <w:tcPr>
            <w:tcW w:w="4117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Unité d’Enseignement</w:t>
            </w:r>
          </w:p>
        </w:tc>
        <w:tc>
          <w:tcPr>
            <w:tcW w:w="1351" w:type="dxa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VHS</w:t>
            </w:r>
          </w:p>
        </w:tc>
        <w:tc>
          <w:tcPr>
            <w:tcW w:w="3126" w:type="dxa"/>
            <w:gridSpan w:val="4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V.H hebdomadaire</w:t>
            </w:r>
          </w:p>
        </w:tc>
        <w:tc>
          <w:tcPr>
            <w:tcW w:w="1126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Coeff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Crédits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Mode d'évaluation</w:t>
            </w:r>
          </w:p>
        </w:tc>
      </w:tr>
      <w:tr w:rsidR="00F156FD" w:rsidRPr="00AE1D26" w:rsidTr="00F156FD">
        <w:trPr>
          <w:cantSplit/>
          <w:trHeight w:val="280"/>
          <w:jc w:val="center"/>
        </w:trPr>
        <w:tc>
          <w:tcPr>
            <w:tcW w:w="4117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1000" w:type="dxa"/>
            <w:gridSpan w:val="2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1126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Continu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C43FED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Examen</w:t>
            </w:r>
          </w:p>
        </w:tc>
      </w:tr>
      <w:tr w:rsidR="00716622" w:rsidRPr="00AE1D26" w:rsidTr="008E0B58">
        <w:trPr>
          <w:cantSplit/>
          <w:trHeight w:val="280"/>
          <w:jc w:val="center"/>
        </w:trPr>
        <w:tc>
          <w:tcPr>
            <w:tcW w:w="4117" w:type="dxa"/>
            <w:tcBorders>
              <w:top w:val="double" w:sz="4" w:space="0" w:color="auto"/>
            </w:tcBorders>
            <w:vAlign w:val="center"/>
          </w:tcPr>
          <w:p w:rsidR="00716622" w:rsidRPr="00AE1D26" w:rsidRDefault="00716622" w:rsidP="00453D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fondamentales</w:t>
            </w:r>
          </w:p>
        </w:tc>
        <w:tc>
          <w:tcPr>
            <w:tcW w:w="5603" w:type="dxa"/>
            <w:gridSpan w:val="6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F7534A" w:rsidRDefault="00F7534A" w:rsidP="00F7534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F7534A" w:rsidRDefault="00F7534A" w:rsidP="00F7534A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18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16622" w:rsidRPr="00AE1D26" w:rsidRDefault="00716622" w:rsidP="00C43FED">
            <w:pPr>
              <w:rPr>
                <w:rFonts w:ascii="Arial" w:hAnsi="Arial" w:cs="Arial"/>
                <w:bCs/>
              </w:rPr>
            </w:pP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3777D8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UEF1 (O/P)</w:t>
            </w:r>
          </w:p>
        </w:tc>
        <w:tc>
          <w:tcPr>
            <w:tcW w:w="1351" w:type="dxa"/>
            <w:vAlign w:val="center"/>
          </w:tcPr>
          <w:p w:rsidR="002D4198" w:rsidRPr="004511E2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112</w:t>
            </w:r>
            <w:r w:rsidRPr="004511E2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962186" w:rsidRDefault="00C31ED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962186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962186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vAlign w:val="center"/>
          </w:tcPr>
          <w:p w:rsidR="002D4198" w:rsidRPr="00001BE5" w:rsidRDefault="00C31ED5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62186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2D4198" w:rsidRPr="00962186" w:rsidRDefault="00C31ED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962186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962186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>137H3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962186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962186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1276" w:type="dxa"/>
            <w:vAlign w:val="center"/>
          </w:tcPr>
          <w:p w:rsidR="002D4198" w:rsidRPr="00962186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962186">
              <w:rPr>
                <w:rFonts w:ascii="Arial" w:hAnsi="Arial" w:cs="Arial"/>
                <w:b/>
                <w:color w:val="0070C0"/>
              </w:rPr>
              <w:t>1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201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FF05A9">
            <w:pPr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</w:rPr>
              <w:t xml:space="preserve">Propriétés Physiques de </w:t>
            </w:r>
            <w:r>
              <w:rPr>
                <w:rFonts w:ascii="Arial" w:hAnsi="Arial" w:cs="Arial"/>
                <w:bCs/>
              </w:rPr>
              <w:t>la Matière Condensée 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3H</w:t>
            </w:r>
            <w:r>
              <w:rPr>
                <w:rFonts w:ascii="Arial" w:hAnsi="Arial" w:cs="Arial"/>
                <w:b/>
                <w:color w:val="FF0000"/>
              </w:rPr>
              <w:t>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82H30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CE1A22">
            <w:pPr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</w:rPr>
              <w:t>Thermodynamique et</w:t>
            </w:r>
            <w:r w:rsidRPr="00595EBB">
              <w:rPr>
                <w:rFonts w:asciiTheme="minorBidi" w:hAnsiTheme="minorBidi" w:cstheme="minorBidi"/>
              </w:rPr>
              <w:t xml:space="preserve"> Transport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FF05A9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UEF2 (O/P)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2D4198" w:rsidRPr="004511E2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  <w:r w:rsidRPr="004511E2">
              <w:rPr>
                <w:rFonts w:ascii="Arial" w:hAnsi="Arial" w:cs="Arial"/>
                <w:b/>
                <w:color w:val="0070C0"/>
              </w:rPr>
              <w:t>0H00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962186" w:rsidRDefault="00C31ED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962186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962186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962186" w:rsidRDefault="00C31ED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962186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962186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198" w:rsidRPr="004511E2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11</w:t>
            </w:r>
            <w:r w:rsidRPr="004511E2">
              <w:rPr>
                <w:rFonts w:ascii="Arial" w:hAnsi="Arial" w:cs="Arial"/>
                <w:b/>
                <w:color w:val="0070C0"/>
              </w:rPr>
              <w:t>0H00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962186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962186"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198" w:rsidRPr="00962186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FF0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Surfaces et Interfaces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FB7956" w:rsidRDefault="002D4198" w:rsidP="00FF05A9">
            <w:pPr>
              <w:rPr>
                <w:rFonts w:asciiTheme="minorBidi" w:hAnsiTheme="minorBidi" w:cstheme="minorBidi"/>
              </w:rPr>
            </w:pPr>
            <w:r>
              <w:rPr>
                <w:rFonts w:ascii="Arial" w:hAnsi="Arial" w:cs="Arial"/>
              </w:rPr>
              <w:t>Métallurgie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55H00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F05A9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F05A9" w:rsidRPr="00AE1D26" w:rsidRDefault="00FF05A9" w:rsidP="00FF0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méthodologie</w:t>
            </w:r>
          </w:p>
        </w:tc>
        <w:tc>
          <w:tcPr>
            <w:tcW w:w="5603" w:type="dxa"/>
            <w:gridSpan w:val="6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F05A9" w:rsidRPr="00F7534A" w:rsidRDefault="00FF05A9" w:rsidP="00FF05A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F05A9" w:rsidRPr="00F7534A" w:rsidRDefault="00FF05A9" w:rsidP="00FF05A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7534A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AE1D26" w:rsidRDefault="002D4198" w:rsidP="00FF05A9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UEM1 (O/P)</w:t>
            </w:r>
          </w:p>
        </w:tc>
        <w:tc>
          <w:tcPr>
            <w:tcW w:w="1351" w:type="dxa"/>
            <w:vAlign w:val="center"/>
          </w:tcPr>
          <w:p w:rsidR="002D4198" w:rsidRPr="00AF7951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105H0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962186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962186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0</w:t>
            </w:r>
            <w:r w:rsidRPr="00962186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992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62186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2D4198" w:rsidRPr="00F7534A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F7534A">
              <w:rPr>
                <w:rFonts w:ascii="Arial" w:hAnsi="Arial" w:cs="Arial"/>
                <w:b/>
                <w:color w:val="0070C0"/>
              </w:rPr>
              <w:t>H</w:t>
            </w:r>
            <w:r>
              <w:rPr>
                <w:rFonts w:ascii="Arial" w:hAnsi="Arial" w:cs="Arial"/>
                <w:b/>
                <w:color w:val="0070C0"/>
              </w:rPr>
              <w:t>3</w:t>
            </w:r>
            <w:r w:rsidRPr="00F7534A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2D4198" w:rsidRPr="004511E2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120H0</w:t>
            </w:r>
            <w:r w:rsidRPr="004511E2">
              <w:rPr>
                <w:rFonts w:ascii="Arial" w:hAnsi="Arial" w:cs="Arial"/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F7534A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F7534A">
              <w:rPr>
                <w:rFonts w:ascii="Arial" w:hAnsi="Arial" w:cs="Arial"/>
                <w:b/>
                <w:color w:val="0070C0"/>
              </w:rPr>
              <w:t>5</w:t>
            </w:r>
          </w:p>
        </w:tc>
        <w:tc>
          <w:tcPr>
            <w:tcW w:w="1276" w:type="dxa"/>
            <w:vAlign w:val="center"/>
          </w:tcPr>
          <w:p w:rsidR="002D4198" w:rsidRPr="00F7534A" w:rsidRDefault="002D4198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9</w:t>
            </w:r>
          </w:p>
        </w:tc>
        <w:tc>
          <w:tcPr>
            <w:tcW w:w="1201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9A6A2C" w:rsidRDefault="002D4198" w:rsidP="00FF05A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Modélisation et </w:t>
            </w:r>
            <w:r w:rsidRPr="00AD7AA0">
              <w:rPr>
                <w:rFonts w:asciiTheme="minorBidi" w:hAnsiTheme="minorBidi" w:cstheme="minorBidi"/>
              </w:rPr>
              <w:t xml:space="preserve">Simulation </w:t>
            </w:r>
            <w:r>
              <w:rPr>
                <w:rFonts w:asciiTheme="minorBidi" w:hAnsiTheme="minorBidi" w:cstheme="minorBidi"/>
              </w:rPr>
              <w:t>pour la Matière Condensée</w:t>
            </w:r>
          </w:p>
        </w:tc>
        <w:tc>
          <w:tcPr>
            <w:tcW w:w="1351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60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Pr="00001BE5">
              <w:rPr>
                <w:rFonts w:ascii="Arial" w:hAnsi="Arial" w:cs="Arial"/>
                <w:b/>
                <w:color w:val="FF0000"/>
              </w:rPr>
              <w:t>H30</w:t>
            </w:r>
          </w:p>
        </w:tc>
        <w:tc>
          <w:tcPr>
            <w:tcW w:w="1134" w:type="dxa"/>
            <w:gridSpan w:val="2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1276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1201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2D4198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2D4198" w:rsidRPr="004E3D40" w:rsidRDefault="002D4198" w:rsidP="00FF05A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Rédaction S</w:t>
            </w:r>
            <w:r w:rsidRPr="004E3D40">
              <w:rPr>
                <w:rFonts w:asciiTheme="minorBidi" w:hAnsiTheme="minorBidi" w:cstheme="minorBidi"/>
              </w:rPr>
              <w:t>cientifique</w:t>
            </w:r>
          </w:p>
        </w:tc>
        <w:tc>
          <w:tcPr>
            <w:tcW w:w="1351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</w:t>
            </w:r>
            <w:r w:rsidRPr="0094711B">
              <w:rPr>
                <w:rFonts w:ascii="Arial" w:hAnsi="Arial" w:cs="Arial"/>
                <w:b/>
                <w:color w:val="FF0000"/>
              </w:rPr>
              <w:t>H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4711B">
              <w:rPr>
                <w:rFonts w:ascii="Arial" w:hAnsi="Arial" w:cs="Arial"/>
                <w:b/>
                <w:color w:val="FF0000"/>
              </w:rPr>
              <w:t>0</w:t>
            </w:r>
          </w:p>
        </w:tc>
        <w:tc>
          <w:tcPr>
            <w:tcW w:w="1134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2D4198" w:rsidRPr="00001BE5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1201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vAlign w:val="center"/>
          </w:tcPr>
          <w:p w:rsidR="002D4198" w:rsidRPr="0094711B" w:rsidRDefault="002D4198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F05A9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F05A9" w:rsidRPr="00AE1D26" w:rsidRDefault="00FF05A9" w:rsidP="00FF0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 découverte</w:t>
            </w:r>
          </w:p>
        </w:tc>
        <w:tc>
          <w:tcPr>
            <w:tcW w:w="5603" w:type="dxa"/>
            <w:gridSpan w:val="6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F05A9" w:rsidRPr="00F7534A" w:rsidRDefault="00B23495" w:rsidP="00FF05A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F05A9" w:rsidRPr="00F7534A" w:rsidRDefault="00B23495" w:rsidP="00FF05A9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FF05A9" w:rsidRPr="00001BE5" w:rsidRDefault="00FF05A9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156FD" w:rsidRPr="00AE1D26" w:rsidRDefault="00F156FD" w:rsidP="00F156FD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UED1 (O/P)</w:t>
            </w:r>
            <w:r>
              <w:rPr>
                <w:rFonts w:asciiTheme="minorBidi" w:hAnsiTheme="minorBidi" w:cstheme="minorBidi"/>
              </w:rPr>
              <w:t xml:space="preserve"> </w:t>
            </w:r>
          </w:p>
        </w:tc>
        <w:tc>
          <w:tcPr>
            <w:tcW w:w="1351" w:type="dxa"/>
            <w:vAlign w:val="center"/>
          </w:tcPr>
          <w:p w:rsidR="00F156FD" w:rsidRPr="0088483E" w:rsidRDefault="00F156FD" w:rsidP="007F4A99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45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F156FD" w:rsidRPr="00F7534A" w:rsidRDefault="00F156FD" w:rsidP="00FE550A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F7534A">
              <w:rPr>
                <w:rFonts w:ascii="Arial" w:hAnsi="Arial" w:cs="Arial"/>
                <w:b/>
                <w:color w:val="0070C0"/>
              </w:rPr>
              <w:t>3H</w:t>
            </w:r>
            <w:r>
              <w:rPr>
                <w:rFonts w:ascii="Arial" w:hAnsi="Arial" w:cs="Arial"/>
                <w:b/>
                <w:color w:val="0070C0"/>
              </w:rPr>
              <w:t>00</w:t>
            </w:r>
          </w:p>
        </w:tc>
        <w:tc>
          <w:tcPr>
            <w:tcW w:w="992" w:type="dxa"/>
            <w:vAlign w:val="center"/>
          </w:tcPr>
          <w:p w:rsidR="00F156FD" w:rsidRPr="0094711B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156FD" w:rsidRPr="004511E2" w:rsidRDefault="00F156FD" w:rsidP="00991325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56FD" w:rsidRPr="0088483E" w:rsidRDefault="00F156FD" w:rsidP="000E775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</w:t>
            </w:r>
            <w:r w:rsidRPr="0088483E">
              <w:rPr>
                <w:rFonts w:ascii="Arial" w:hAnsi="Arial" w:cs="Arial"/>
                <w:b/>
                <w:color w:val="0070C0"/>
              </w:rPr>
              <w:t>H00</w:t>
            </w:r>
          </w:p>
        </w:tc>
        <w:tc>
          <w:tcPr>
            <w:tcW w:w="1134" w:type="dxa"/>
            <w:vAlign w:val="center"/>
          </w:tcPr>
          <w:p w:rsidR="00F156FD" w:rsidRPr="00F7534A" w:rsidRDefault="00B23495" w:rsidP="00C31ED5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2</w:t>
            </w:r>
          </w:p>
        </w:tc>
        <w:tc>
          <w:tcPr>
            <w:tcW w:w="1276" w:type="dxa"/>
            <w:vAlign w:val="center"/>
          </w:tcPr>
          <w:p w:rsidR="00F156FD" w:rsidRPr="00F7534A" w:rsidRDefault="00B23495" w:rsidP="00C31ED5">
            <w:pPr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B0F0"/>
              </w:rPr>
              <w:t>2</w:t>
            </w:r>
          </w:p>
        </w:tc>
        <w:tc>
          <w:tcPr>
            <w:tcW w:w="1201" w:type="dxa"/>
            <w:vAlign w:val="center"/>
          </w:tcPr>
          <w:p w:rsidR="00F156FD" w:rsidRPr="00001BE5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F156FD" w:rsidRPr="00001BE5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</w:tcPr>
          <w:p w:rsidR="00F156FD" w:rsidRPr="00EB51D1" w:rsidRDefault="00F156FD" w:rsidP="00FF05A9">
            <w:pPr>
              <w:autoSpaceDE w:val="0"/>
              <w:autoSpaceDN w:val="0"/>
              <w:adjustRightInd w:val="0"/>
              <w:spacing w:line="276" w:lineRule="auto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Physique et Technologie des V</w:t>
            </w:r>
            <w:r w:rsidRPr="00EB51D1">
              <w:rPr>
                <w:rFonts w:asciiTheme="minorBidi" w:hAnsiTheme="minorBidi" w:cstheme="minorBidi"/>
              </w:rPr>
              <w:t>erres</w:t>
            </w:r>
          </w:p>
        </w:tc>
        <w:tc>
          <w:tcPr>
            <w:tcW w:w="1351" w:type="dxa"/>
            <w:vAlign w:val="center"/>
          </w:tcPr>
          <w:p w:rsidR="00F156FD" w:rsidRPr="0094711B" w:rsidRDefault="00F156FD" w:rsidP="007F4A9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F156FD" w:rsidRPr="00001BE5" w:rsidRDefault="00F156FD" w:rsidP="00FE550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1BE5">
              <w:rPr>
                <w:rFonts w:ascii="Arial" w:hAnsi="Arial" w:cs="Arial"/>
                <w:b/>
                <w:color w:val="FF0000"/>
              </w:rPr>
              <w:t>3H</w:t>
            </w:r>
            <w:r>
              <w:rPr>
                <w:rFonts w:ascii="Arial" w:hAnsi="Arial" w:cs="Arial"/>
                <w:b/>
                <w:color w:val="FF0000"/>
              </w:rPr>
              <w:t>00</w:t>
            </w:r>
          </w:p>
        </w:tc>
        <w:tc>
          <w:tcPr>
            <w:tcW w:w="992" w:type="dxa"/>
            <w:vAlign w:val="center"/>
          </w:tcPr>
          <w:p w:rsidR="00F156FD" w:rsidRPr="0094711B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156FD" w:rsidRPr="0094711B" w:rsidRDefault="00F156FD" w:rsidP="0099132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56FD" w:rsidRPr="0094711B" w:rsidRDefault="00F156FD" w:rsidP="000E775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  <w:r w:rsidRPr="0094711B">
              <w:rPr>
                <w:rFonts w:ascii="Arial" w:hAnsi="Arial" w:cs="Arial"/>
                <w:b/>
                <w:color w:val="FF0000"/>
              </w:rPr>
              <w:t>H00</w:t>
            </w:r>
          </w:p>
        </w:tc>
        <w:tc>
          <w:tcPr>
            <w:tcW w:w="1134" w:type="dxa"/>
            <w:vAlign w:val="center"/>
          </w:tcPr>
          <w:p w:rsidR="00F156FD" w:rsidRPr="00001BE5" w:rsidRDefault="00B23495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76" w:type="dxa"/>
            <w:vAlign w:val="center"/>
          </w:tcPr>
          <w:p w:rsidR="00F156FD" w:rsidRPr="00001BE5" w:rsidRDefault="00B23495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1201" w:type="dxa"/>
            <w:vAlign w:val="center"/>
          </w:tcPr>
          <w:p w:rsidR="00F156FD" w:rsidRPr="0094711B" w:rsidRDefault="00F156FD" w:rsidP="009614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33%</w:t>
            </w:r>
          </w:p>
        </w:tc>
        <w:tc>
          <w:tcPr>
            <w:tcW w:w="1417" w:type="dxa"/>
            <w:vAlign w:val="center"/>
          </w:tcPr>
          <w:p w:rsidR="00F156FD" w:rsidRPr="0094711B" w:rsidRDefault="00F156FD" w:rsidP="009614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67%</w:t>
            </w: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156FD" w:rsidRPr="00AE1D26" w:rsidRDefault="00F156FD" w:rsidP="00FF05A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UE transversale</w:t>
            </w:r>
          </w:p>
        </w:tc>
        <w:tc>
          <w:tcPr>
            <w:tcW w:w="5603" w:type="dxa"/>
            <w:gridSpan w:val="6"/>
            <w:shd w:val="clear" w:color="auto" w:fill="E6E6E6"/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156FD" w:rsidRPr="00F7534A" w:rsidRDefault="00B23495" w:rsidP="00FF05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F156FD" w:rsidRPr="00F7534A" w:rsidRDefault="00B23495" w:rsidP="00FF05A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201" w:type="dxa"/>
            <w:shd w:val="clear" w:color="auto" w:fill="E6E6E6"/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156FD" w:rsidRPr="00AE1D26" w:rsidRDefault="00F156FD" w:rsidP="00FF05A9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UET1 (O/P)</w:t>
            </w:r>
          </w:p>
        </w:tc>
        <w:tc>
          <w:tcPr>
            <w:tcW w:w="1351" w:type="dxa"/>
            <w:vAlign w:val="center"/>
          </w:tcPr>
          <w:p w:rsidR="00F156FD" w:rsidRPr="004511E2" w:rsidRDefault="00F156FD" w:rsidP="00C4710C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22H30</w:t>
            </w:r>
          </w:p>
        </w:tc>
        <w:tc>
          <w:tcPr>
            <w:tcW w:w="1134" w:type="dxa"/>
            <w:vAlign w:val="center"/>
          </w:tcPr>
          <w:p w:rsidR="00F156FD" w:rsidRPr="004511E2" w:rsidRDefault="00F156FD" w:rsidP="005D7991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4511E2">
              <w:rPr>
                <w:rFonts w:ascii="Arial" w:hAnsi="Arial" w:cs="Arial"/>
                <w:b/>
                <w:color w:val="0070C0"/>
              </w:rPr>
              <w:t>1H30</w:t>
            </w:r>
          </w:p>
        </w:tc>
        <w:tc>
          <w:tcPr>
            <w:tcW w:w="992" w:type="dxa"/>
            <w:vAlign w:val="center"/>
          </w:tcPr>
          <w:p w:rsidR="00F156FD" w:rsidRPr="004511E2" w:rsidRDefault="00F156FD" w:rsidP="00577F0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92" w:type="dxa"/>
            <w:vAlign w:val="center"/>
          </w:tcPr>
          <w:p w:rsidR="00F156FD" w:rsidRPr="00001BE5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56FD" w:rsidRPr="004511E2" w:rsidRDefault="00F156FD" w:rsidP="000629ED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4511E2">
              <w:rPr>
                <w:rFonts w:ascii="Arial" w:hAnsi="Arial" w:cs="Arial"/>
                <w:b/>
                <w:color w:val="0070C0"/>
              </w:rPr>
              <w:t>H30</w:t>
            </w:r>
          </w:p>
        </w:tc>
        <w:tc>
          <w:tcPr>
            <w:tcW w:w="1134" w:type="dxa"/>
            <w:vAlign w:val="center"/>
          </w:tcPr>
          <w:p w:rsidR="00F156FD" w:rsidRPr="00F7534A" w:rsidRDefault="00B2349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276" w:type="dxa"/>
            <w:vAlign w:val="center"/>
          </w:tcPr>
          <w:p w:rsidR="00F156FD" w:rsidRPr="00F7534A" w:rsidRDefault="00B23495" w:rsidP="00C31ED5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1201" w:type="dxa"/>
            <w:vAlign w:val="center"/>
          </w:tcPr>
          <w:p w:rsidR="00F156FD" w:rsidRPr="0094711B" w:rsidRDefault="00F156FD" w:rsidP="0033148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F156FD" w:rsidRPr="0094711B" w:rsidRDefault="00F156FD" w:rsidP="0033148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  <w:vAlign w:val="center"/>
          </w:tcPr>
          <w:p w:rsidR="00F156FD" w:rsidRPr="00EB51D1" w:rsidRDefault="00F156FD" w:rsidP="00FF05A9">
            <w:pPr>
              <w:rPr>
                <w:rFonts w:asciiTheme="minorBidi" w:hAnsiTheme="minorBidi" w:cstheme="minorBidi"/>
              </w:rPr>
            </w:pPr>
            <w:bookmarkStart w:id="0" w:name="_GoBack"/>
            <w:bookmarkEnd w:id="0"/>
            <w:r w:rsidRPr="00EB51D1">
              <w:rPr>
                <w:rFonts w:asciiTheme="minorBidi" w:hAnsiTheme="minorBidi" w:cstheme="minorBidi"/>
              </w:rPr>
              <w:t>Psychopédagogie</w:t>
            </w:r>
          </w:p>
        </w:tc>
        <w:tc>
          <w:tcPr>
            <w:tcW w:w="1351" w:type="dxa"/>
            <w:vAlign w:val="center"/>
          </w:tcPr>
          <w:p w:rsidR="00F156FD" w:rsidRPr="0094711B" w:rsidRDefault="00F156FD" w:rsidP="00C471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22H30</w:t>
            </w:r>
          </w:p>
        </w:tc>
        <w:tc>
          <w:tcPr>
            <w:tcW w:w="1134" w:type="dxa"/>
            <w:vAlign w:val="center"/>
          </w:tcPr>
          <w:p w:rsidR="00F156FD" w:rsidRPr="0094711B" w:rsidRDefault="00F156FD" w:rsidP="005D79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4711B">
              <w:rPr>
                <w:rFonts w:ascii="Arial" w:hAnsi="Arial" w:cs="Arial"/>
                <w:b/>
                <w:color w:val="FF0000"/>
              </w:rPr>
              <w:t>1H30</w:t>
            </w:r>
          </w:p>
        </w:tc>
        <w:tc>
          <w:tcPr>
            <w:tcW w:w="992" w:type="dxa"/>
            <w:vAlign w:val="center"/>
          </w:tcPr>
          <w:p w:rsidR="00F156FD" w:rsidRPr="0094711B" w:rsidRDefault="00F156FD" w:rsidP="00577F0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F156FD" w:rsidRPr="00001BE5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156FD" w:rsidRPr="0094711B" w:rsidRDefault="00F156FD" w:rsidP="000629E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2H30</w:t>
            </w:r>
          </w:p>
        </w:tc>
        <w:tc>
          <w:tcPr>
            <w:tcW w:w="1134" w:type="dxa"/>
            <w:vAlign w:val="center"/>
          </w:tcPr>
          <w:p w:rsidR="00F156FD" w:rsidRPr="00001BE5" w:rsidRDefault="00B23495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276" w:type="dxa"/>
            <w:vAlign w:val="center"/>
          </w:tcPr>
          <w:p w:rsidR="00F156FD" w:rsidRPr="00001BE5" w:rsidRDefault="00B23495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1201" w:type="dxa"/>
            <w:vAlign w:val="center"/>
          </w:tcPr>
          <w:p w:rsidR="00F156FD" w:rsidRPr="0094711B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F156FD" w:rsidRPr="0094711B" w:rsidRDefault="00F156FD" w:rsidP="00C31ED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100%</w:t>
            </w:r>
          </w:p>
        </w:tc>
      </w:tr>
      <w:tr w:rsidR="00F156FD" w:rsidRPr="00AE1D26" w:rsidTr="008E0B58">
        <w:trPr>
          <w:cantSplit/>
          <w:trHeight w:val="280"/>
          <w:jc w:val="center"/>
        </w:trPr>
        <w:tc>
          <w:tcPr>
            <w:tcW w:w="4117" w:type="dxa"/>
            <w:tcBorders>
              <w:bottom w:val="double" w:sz="4" w:space="0" w:color="auto"/>
            </w:tcBorders>
            <w:vAlign w:val="center"/>
          </w:tcPr>
          <w:p w:rsidR="00F156FD" w:rsidRPr="00AE1D26" w:rsidRDefault="00F156FD" w:rsidP="00FF05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Total Semestre 3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156FD" w:rsidRPr="00933614" w:rsidRDefault="00F156FD" w:rsidP="00FF05A9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156FD" w:rsidRPr="00933614" w:rsidRDefault="00F156FD" w:rsidP="00FF05A9">
            <w:pPr>
              <w:jc w:val="center"/>
              <w:rPr>
                <w:rFonts w:ascii="Arial" w:hAnsi="Arial" w:cs="Arial"/>
                <w:b/>
              </w:rPr>
            </w:pPr>
            <w:r w:rsidRPr="0093361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156FD" w:rsidRPr="00001BE5" w:rsidRDefault="00F156FD" w:rsidP="00FF05A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16622" w:rsidRPr="00AE1D26" w:rsidRDefault="00716622" w:rsidP="00FB60AB">
      <w:pPr>
        <w:rPr>
          <w:rFonts w:ascii="Arial" w:hAnsi="Arial" w:cs="Arial"/>
          <w:b/>
        </w:rPr>
        <w:sectPr w:rsidR="00716622" w:rsidRPr="00AE1D26" w:rsidSect="00716622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41A3B" w:rsidRPr="00AE1D26" w:rsidRDefault="00FB60AB" w:rsidP="00FB60AB">
      <w:pPr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lastRenderedPageBreak/>
        <w:t xml:space="preserve">4- </w:t>
      </w:r>
      <w:r w:rsidR="00741A3B" w:rsidRPr="00AE1D26">
        <w:rPr>
          <w:rFonts w:ascii="Arial" w:hAnsi="Arial" w:cs="Arial"/>
          <w:b/>
          <w:sz w:val="28"/>
          <w:szCs w:val="28"/>
        </w:rPr>
        <w:t>Semestre 4 :</w:t>
      </w:r>
    </w:p>
    <w:p w:rsidR="00741A3B" w:rsidRPr="00AE1D26" w:rsidRDefault="00741A3B" w:rsidP="00FB60AB">
      <w:pPr>
        <w:rPr>
          <w:rFonts w:ascii="Arial" w:hAnsi="Arial" w:cs="Arial"/>
          <w:b/>
        </w:rPr>
      </w:pPr>
    </w:p>
    <w:p w:rsidR="00741A3B" w:rsidRPr="00AE1D26" w:rsidRDefault="00741A3B" w:rsidP="00FB60AB">
      <w:pPr>
        <w:rPr>
          <w:rFonts w:ascii="Arial" w:hAnsi="Arial" w:cs="Arial"/>
          <w:b/>
        </w:rPr>
      </w:pPr>
      <w:r w:rsidRPr="00AE1D26">
        <w:rPr>
          <w:rFonts w:ascii="Arial" w:hAnsi="Arial" w:cs="Arial"/>
          <w:b/>
        </w:rPr>
        <w:t>Domaine </w:t>
      </w:r>
      <w:r w:rsidRPr="00AE1D26">
        <w:rPr>
          <w:rFonts w:ascii="Arial" w:hAnsi="Arial" w:cs="Arial"/>
          <w:b/>
        </w:rPr>
        <w:tab/>
        <w:t xml:space="preserve">: </w:t>
      </w:r>
      <w:r w:rsidR="007D66A5">
        <w:rPr>
          <w:rFonts w:ascii="Arial" w:hAnsi="Arial" w:cs="Arial"/>
          <w:b/>
        </w:rPr>
        <w:t>Sciences de la Matière</w:t>
      </w:r>
    </w:p>
    <w:p w:rsidR="00741A3B" w:rsidRPr="00AE1D26" w:rsidRDefault="00741A3B" w:rsidP="00FB60AB">
      <w:pPr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Filière</w:t>
      </w:r>
      <w:r w:rsidRPr="00AE1D26">
        <w:rPr>
          <w:rFonts w:ascii="Arial" w:hAnsi="Arial" w:cs="Arial"/>
          <w:b/>
        </w:rPr>
        <w:tab/>
      </w:r>
      <w:r w:rsidRPr="00AE1D26">
        <w:rPr>
          <w:rFonts w:ascii="Arial" w:hAnsi="Arial" w:cs="Arial"/>
          <w:b/>
        </w:rPr>
        <w:tab/>
        <w:t>:</w:t>
      </w:r>
      <w:r w:rsidRPr="00AE1D26">
        <w:rPr>
          <w:rFonts w:ascii="Arial" w:hAnsi="Arial" w:cs="Arial"/>
        </w:rPr>
        <w:tab/>
      </w:r>
      <w:r w:rsidRPr="00AE1D26">
        <w:rPr>
          <w:rFonts w:ascii="Arial" w:hAnsi="Arial" w:cs="Arial"/>
        </w:rPr>
        <w:tab/>
      </w:r>
      <w:r w:rsidR="007D66A5">
        <w:rPr>
          <w:rFonts w:ascii="Arial" w:hAnsi="Arial" w:cs="Arial"/>
        </w:rPr>
        <w:t>Physique</w:t>
      </w:r>
    </w:p>
    <w:p w:rsidR="00741A3B" w:rsidRPr="00AE1D26" w:rsidRDefault="00741A3B" w:rsidP="00467C92">
      <w:pPr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Spécialité</w:t>
      </w:r>
      <w:r w:rsidRPr="00AE1D26">
        <w:rPr>
          <w:rFonts w:ascii="Arial" w:hAnsi="Arial" w:cs="Arial"/>
          <w:b/>
        </w:rPr>
        <w:tab/>
        <w:t>:</w:t>
      </w:r>
      <w:r w:rsidRPr="00AE1D26">
        <w:rPr>
          <w:rFonts w:ascii="Arial" w:hAnsi="Arial" w:cs="Arial"/>
        </w:rPr>
        <w:tab/>
      </w:r>
      <w:r w:rsidR="007D66A5">
        <w:rPr>
          <w:rFonts w:ascii="Arial" w:hAnsi="Arial" w:cs="Arial"/>
        </w:rPr>
        <w:t xml:space="preserve">Physique </w:t>
      </w:r>
      <w:r w:rsidR="00467C92">
        <w:rPr>
          <w:rFonts w:ascii="Arial" w:hAnsi="Arial" w:cs="Arial"/>
        </w:rPr>
        <w:t>de la matière condensée</w:t>
      </w:r>
    </w:p>
    <w:p w:rsidR="00741A3B" w:rsidRPr="00AE1D26" w:rsidRDefault="00741A3B" w:rsidP="00FB60AB">
      <w:pPr>
        <w:rPr>
          <w:rFonts w:ascii="Arial" w:hAnsi="Arial" w:cs="Arial"/>
        </w:rPr>
      </w:pPr>
    </w:p>
    <w:p w:rsidR="00741A3B" w:rsidRPr="00AE1D26" w:rsidRDefault="00741A3B" w:rsidP="00FB60AB">
      <w:pPr>
        <w:rPr>
          <w:rFonts w:ascii="Arial" w:hAnsi="Arial" w:cs="Arial"/>
        </w:rPr>
      </w:pPr>
    </w:p>
    <w:p w:rsidR="00636173" w:rsidRPr="00AE1D26" w:rsidRDefault="004B17E8" w:rsidP="00115061">
      <w:pPr>
        <w:rPr>
          <w:rFonts w:ascii="Arial" w:hAnsi="Arial" w:cs="Arial"/>
        </w:rPr>
      </w:pPr>
      <w:r w:rsidRPr="00AE1D26">
        <w:rPr>
          <w:rFonts w:ascii="Arial" w:hAnsi="Arial" w:cs="Arial"/>
        </w:rPr>
        <w:t>Stage en entreprise sanctionné par un mémoire et une soutenance.</w:t>
      </w:r>
    </w:p>
    <w:p w:rsidR="004B17E8" w:rsidRPr="00AE1D26" w:rsidRDefault="004B17E8" w:rsidP="004B17E8">
      <w:pPr>
        <w:rPr>
          <w:rFonts w:ascii="Arial" w:hAnsi="Arial" w:cs="Arial"/>
          <w:b/>
        </w:rPr>
      </w:pPr>
    </w:p>
    <w:p w:rsidR="0067499C" w:rsidRPr="00AE1D26" w:rsidRDefault="0067499C" w:rsidP="0067499C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661"/>
        <w:gridCol w:w="2444"/>
        <w:gridCol w:w="2444"/>
      </w:tblGrid>
      <w:tr w:rsidR="00C21D96" w:rsidRPr="00AE1D26" w:rsidTr="00C31ED5">
        <w:tc>
          <w:tcPr>
            <w:tcW w:w="3227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VHS</w:t>
            </w:r>
          </w:p>
        </w:tc>
        <w:tc>
          <w:tcPr>
            <w:tcW w:w="2444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Coeff</w:t>
            </w:r>
          </w:p>
        </w:tc>
        <w:tc>
          <w:tcPr>
            <w:tcW w:w="2444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Crédits</w:t>
            </w:r>
          </w:p>
        </w:tc>
      </w:tr>
      <w:tr w:rsidR="00C21D96" w:rsidRPr="00AE1D26" w:rsidTr="00C31ED5">
        <w:tc>
          <w:tcPr>
            <w:tcW w:w="3227" w:type="dxa"/>
            <w:vAlign w:val="center"/>
          </w:tcPr>
          <w:p w:rsidR="00C21D96" w:rsidRPr="00AE1D26" w:rsidRDefault="00C21D96" w:rsidP="00C31ED5">
            <w:pPr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Travail Personnel</w:t>
            </w:r>
            <w:r>
              <w:rPr>
                <w:rFonts w:ascii="Arial" w:hAnsi="Arial" w:cs="Arial"/>
                <w:b/>
              </w:rPr>
              <w:t xml:space="preserve"> (UEM)</w:t>
            </w:r>
          </w:p>
        </w:tc>
        <w:tc>
          <w:tcPr>
            <w:tcW w:w="1661" w:type="dxa"/>
            <w:vAlign w:val="center"/>
          </w:tcPr>
          <w:p w:rsidR="00C21D96" w:rsidRPr="00F71380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</w:t>
            </w:r>
            <w:r w:rsidRPr="00F71380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0</w:t>
            </w:r>
            <w:r w:rsidRPr="00F7138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44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44" w:type="dxa"/>
            <w:vAlign w:val="center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C21D96" w:rsidRPr="00AE1D26" w:rsidTr="00C31ED5">
        <w:tc>
          <w:tcPr>
            <w:tcW w:w="3227" w:type="dxa"/>
          </w:tcPr>
          <w:p w:rsidR="00C21D96" w:rsidRPr="00AE1D26" w:rsidRDefault="00C21D96" w:rsidP="00C31ED5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Stage en entreprise</w:t>
            </w:r>
            <w:r>
              <w:rPr>
                <w:rFonts w:ascii="Arial" w:hAnsi="Arial" w:cs="Arial"/>
                <w:b/>
                <w:bCs/>
              </w:rPr>
              <w:t xml:space="preserve"> (UET)</w:t>
            </w:r>
          </w:p>
        </w:tc>
        <w:tc>
          <w:tcPr>
            <w:tcW w:w="1661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22H30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C21D96" w:rsidRPr="00AE1D26" w:rsidTr="00C31ED5">
        <w:tc>
          <w:tcPr>
            <w:tcW w:w="3227" w:type="dxa"/>
          </w:tcPr>
          <w:p w:rsidR="00C21D96" w:rsidRPr="00AE1D26" w:rsidRDefault="00C21D96" w:rsidP="00C31ED5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Séminaires</w:t>
            </w:r>
            <w:r>
              <w:rPr>
                <w:rFonts w:ascii="Arial" w:hAnsi="Arial" w:cs="Arial"/>
                <w:b/>
                <w:bCs/>
              </w:rPr>
              <w:t xml:space="preserve"> (UED)</w:t>
            </w:r>
          </w:p>
        </w:tc>
        <w:tc>
          <w:tcPr>
            <w:tcW w:w="1661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45H00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C21D96" w:rsidRPr="00AE1D26" w:rsidTr="00C31ED5">
        <w:tc>
          <w:tcPr>
            <w:tcW w:w="3227" w:type="dxa"/>
          </w:tcPr>
          <w:p w:rsidR="00C21D96" w:rsidRDefault="00C21D96" w:rsidP="00C31ED5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>Autre (préciser)</w:t>
            </w:r>
            <w:r>
              <w:rPr>
                <w:rFonts w:ascii="Arial" w:hAnsi="Arial" w:cs="Arial"/>
                <w:b/>
                <w:bCs/>
              </w:rPr>
              <w:t xml:space="preserve"> (UEF)</w:t>
            </w:r>
          </w:p>
          <w:p w:rsidR="00C21D96" w:rsidRPr="007D66A5" w:rsidRDefault="00C21D96" w:rsidP="00C31ED5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</w:rPr>
              <w:t>M</w:t>
            </w:r>
            <w:r w:rsidRPr="007D66A5">
              <w:rPr>
                <w:rFonts w:asciiTheme="minorBidi" w:hAnsiTheme="minorBidi" w:cstheme="minorBidi"/>
              </w:rPr>
              <w:t>émoire de recherche</w:t>
            </w:r>
          </w:p>
        </w:tc>
        <w:tc>
          <w:tcPr>
            <w:tcW w:w="1661" w:type="dxa"/>
          </w:tcPr>
          <w:p w:rsidR="00C21D96" w:rsidRPr="00F71380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 w:rsidRPr="00F71380">
              <w:rPr>
                <w:rFonts w:ascii="Arial" w:hAnsi="Arial" w:cs="Arial"/>
                <w:bCs/>
              </w:rPr>
              <w:t>202H30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</w:tr>
      <w:tr w:rsidR="00C21D96" w:rsidRPr="00AE1D26" w:rsidTr="00C31ED5">
        <w:tc>
          <w:tcPr>
            <w:tcW w:w="3227" w:type="dxa"/>
          </w:tcPr>
          <w:p w:rsidR="00C21D96" w:rsidRPr="00AE1D26" w:rsidRDefault="00C21D96" w:rsidP="00C31ED5">
            <w:pPr>
              <w:rPr>
                <w:rFonts w:ascii="Arial" w:hAnsi="Arial" w:cs="Arial"/>
                <w:b/>
                <w:bCs/>
              </w:rPr>
            </w:pPr>
            <w:r w:rsidRPr="00AE1D26">
              <w:rPr>
                <w:rFonts w:ascii="Arial" w:hAnsi="Arial" w:cs="Arial"/>
                <w:b/>
                <w:bCs/>
              </w:rPr>
              <w:t xml:space="preserve">Total Semestre </w:t>
            </w:r>
            <w:r w:rsidRPr="00AE1D26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1661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375H00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2444" w:type="dxa"/>
          </w:tcPr>
          <w:p w:rsidR="00C21D96" w:rsidRPr="00AE1D26" w:rsidRDefault="00C21D9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</w:tbl>
    <w:p w:rsidR="0067499C" w:rsidRPr="00AE1D26" w:rsidRDefault="0067499C" w:rsidP="0067499C">
      <w:pPr>
        <w:rPr>
          <w:rFonts w:ascii="Arial" w:hAnsi="Arial" w:cs="Arial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3F3197" w:rsidRPr="00AE1D26" w:rsidRDefault="004B17E8" w:rsidP="003F3197">
      <w:pPr>
        <w:rPr>
          <w:rFonts w:ascii="Arial" w:hAnsi="Arial" w:cs="Arial"/>
          <w:bCs/>
        </w:rPr>
      </w:pPr>
      <w:r w:rsidRPr="00AE1D26">
        <w:rPr>
          <w:rFonts w:ascii="Arial" w:hAnsi="Arial" w:cs="Arial"/>
          <w:b/>
          <w:sz w:val="28"/>
          <w:szCs w:val="28"/>
        </w:rPr>
        <w:t>5- Récapitulatif global de la formation :</w:t>
      </w:r>
      <w:r w:rsidR="003F3197" w:rsidRPr="00AE1D26">
        <w:rPr>
          <w:rFonts w:ascii="Arial" w:hAnsi="Arial" w:cs="Arial"/>
          <w:bCs/>
        </w:rPr>
        <w:t>(indiquer le VH global séparé en cours, TD, pour les 04 semestres d’enseignement, pour les différents type</w:t>
      </w:r>
      <w:r w:rsidR="00000FAF" w:rsidRPr="00AE1D26">
        <w:rPr>
          <w:rFonts w:ascii="Arial" w:hAnsi="Arial" w:cs="Arial"/>
          <w:bCs/>
        </w:rPr>
        <w:t>s</w:t>
      </w:r>
      <w:r w:rsidR="003F3197" w:rsidRPr="00AE1D26">
        <w:rPr>
          <w:rFonts w:ascii="Arial" w:hAnsi="Arial" w:cs="Arial"/>
          <w:bCs/>
        </w:rPr>
        <w:t xml:space="preserve"> d’UE)</w:t>
      </w:r>
    </w:p>
    <w:p w:rsidR="0067499C" w:rsidRPr="00AE1D26" w:rsidRDefault="0067499C" w:rsidP="0067499C">
      <w:pPr>
        <w:rPr>
          <w:rFonts w:ascii="Arial" w:hAnsi="Arial" w:cs="Arial"/>
          <w:bCs/>
          <w:rtl/>
        </w:rPr>
      </w:pPr>
    </w:p>
    <w:p w:rsidR="00071428" w:rsidRPr="00AE1D26" w:rsidRDefault="00071428" w:rsidP="0067499C">
      <w:pPr>
        <w:rPr>
          <w:rFonts w:ascii="Arial" w:hAnsi="Arial" w:cs="Arial"/>
          <w:bCs/>
          <w:rtl/>
        </w:rPr>
      </w:pPr>
    </w:p>
    <w:p w:rsidR="00071428" w:rsidRPr="00AE1D26" w:rsidRDefault="00071428" w:rsidP="0067499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456"/>
        <w:gridCol w:w="1386"/>
        <w:gridCol w:w="1457"/>
        <w:gridCol w:w="1387"/>
        <w:gridCol w:w="1458"/>
      </w:tblGrid>
      <w:tr w:rsidR="00C21D96" w:rsidRPr="00AE1D26" w:rsidTr="00C31ED5">
        <w:tc>
          <w:tcPr>
            <w:tcW w:w="2518" w:type="dxa"/>
          </w:tcPr>
          <w:p w:rsidR="00C21D96" w:rsidRPr="00AE1D26" w:rsidRDefault="00466B41" w:rsidP="00C31ED5">
            <w:pPr>
              <w:spacing w:before="120"/>
              <w:ind w:right="-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7" type="#_x0000_t32" style="position:absolute;margin-left:-4.95pt;margin-top:.65pt;width:126pt;height:33.75pt;flip:x 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"/>
              </w:pict>
            </w:r>
            <w:r w:rsidR="00C21D96" w:rsidRPr="00AE1D26">
              <w:rPr>
                <w:rFonts w:ascii="Arial" w:hAnsi="Arial" w:cs="Arial"/>
                <w:b/>
              </w:rPr>
              <w:t xml:space="preserve">                          UE</w:t>
            </w:r>
          </w:p>
          <w:p w:rsidR="00C21D96" w:rsidRPr="00AE1D26" w:rsidRDefault="00C21D96" w:rsidP="00C31ED5">
            <w:pPr>
              <w:rPr>
                <w:rFonts w:ascii="Arial" w:hAnsi="Arial" w:cs="Arial"/>
                <w:bCs/>
              </w:rPr>
            </w:pPr>
            <w:r w:rsidRPr="00AE1D26">
              <w:rPr>
                <w:rFonts w:ascii="Arial" w:hAnsi="Arial" w:cs="Arial"/>
                <w:b/>
              </w:rPr>
              <w:t xml:space="preserve">   VH</w:t>
            </w:r>
          </w:p>
        </w:tc>
        <w:tc>
          <w:tcPr>
            <w:tcW w:w="1456" w:type="dxa"/>
            <w:vAlign w:val="center"/>
          </w:tcPr>
          <w:p w:rsidR="00C21D96" w:rsidRPr="00AE1D26" w:rsidRDefault="00C21D96" w:rsidP="00C31ED5">
            <w:pPr>
              <w:ind w:right="35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UEF</w:t>
            </w:r>
          </w:p>
        </w:tc>
        <w:tc>
          <w:tcPr>
            <w:tcW w:w="1386" w:type="dxa"/>
            <w:vAlign w:val="center"/>
          </w:tcPr>
          <w:p w:rsidR="00C21D96" w:rsidRPr="00AE1D26" w:rsidRDefault="00C21D96" w:rsidP="00C31ED5">
            <w:pPr>
              <w:ind w:right="100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UEM</w:t>
            </w:r>
          </w:p>
        </w:tc>
        <w:tc>
          <w:tcPr>
            <w:tcW w:w="1457" w:type="dxa"/>
            <w:vAlign w:val="center"/>
          </w:tcPr>
          <w:p w:rsidR="00C21D96" w:rsidRPr="00AE1D26" w:rsidRDefault="00C21D96" w:rsidP="00C31ED5">
            <w:pPr>
              <w:ind w:right="49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UED</w:t>
            </w:r>
          </w:p>
        </w:tc>
        <w:tc>
          <w:tcPr>
            <w:tcW w:w="1387" w:type="dxa"/>
            <w:vAlign w:val="center"/>
          </w:tcPr>
          <w:p w:rsidR="00C21D96" w:rsidRPr="00AE1D26" w:rsidRDefault="00C21D96" w:rsidP="00C31ED5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UET</w:t>
            </w:r>
          </w:p>
        </w:tc>
        <w:tc>
          <w:tcPr>
            <w:tcW w:w="1458" w:type="dxa"/>
            <w:vAlign w:val="center"/>
          </w:tcPr>
          <w:p w:rsidR="00C21D96" w:rsidRPr="00AE1D26" w:rsidRDefault="00C21D96" w:rsidP="00C31ED5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Total</w:t>
            </w:r>
          </w:p>
        </w:tc>
      </w:tr>
      <w:tr w:rsidR="00C21D96" w:rsidRPr="00AE1D26" w:rsidTr="00C31ED5">
        <w:tc>
          <w:tcPr>
            <w:tcW w:w="2518" w:type="dxa"/>
            <w:vAlign w:val="center"/>
          </w:tcPr>
          <w:p w:rsidR="00C21D96" w:rsidRPr="00AE1D26" w:rsidRDefault="00C21D96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Cours</w:t>
            </w:r>
          </w:p>
        </w:tc>
        <w:tc>
          <w:tcPr>
            <w:tcW w:w="1456" w:type="dxa"/>
            <w:vAlign w:val="center"/>
          </w:tcPr>
          <w:p w:rsidR="00C21D96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  <w:r w:rsidR="00C21D96">
              <w:rPr>
                <w:rFonts w:ascii="Arial" w:hAnsi="Arial" w:cs="Arial"/>
                <w:bCs/>
              </w:rPr>
              <w:t>2H30</w:t>
            </w:r>
          </w:p>
        </w:tc>
        <w:tc>
          <w:tcPr>
            <w:tcW w:w="1386" w:type="dxa"/>
            <w:vAlign w:val="center"/>
          </w:tcPr>
          <w:p w:rsidR="00C21D96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135H00</w:t>
            </w:r>
          </w:p>
        </w:tc>
        <w:tc>
          <w:tcPr>
            <w:tcW w:w="1457" w:type="dxa"/>
            <w:vAlign w:val="center"/>
          </w:tcPr>
          <w:p w:rsidR="00C21D96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90H00</w:t>
            </w:r>
          </w:p>
        </w:tc>
        <w:tc>
          <w:tcPr>
            <w:tcW w:w="1387" w:type="dxa"/>
            <w:vAlign w:val="center"/>
          </w:tcPr>
          <w:p w:rsidR="00C21D96" w:rsidRPr="00AE1D26" w:rsidRDefault="00C163C6" w:rsidP="00C163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67H30</w:t>
            </w:r>
          </w:p>
        </w:tc>
        <w:tc>
          <w:tcPr>
            <w:tcW w:w="1458" w:type="dxa"/>
            <w:vAlign w:val="center"/>
          </w:tcPr>
          <w:p w:rsidR="00C21D96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  <w:r w:rsidR="00C21D96">
              <w:rPr>
                <w:rFonts w:ascii="Arial" w:hAnsi="Arial" w:cs="Arial"/>
                <w:bCs/>
              </w:rPr>
              <w:t>5H00</w:t>
            </w:r>
          </w:p>
        </w:tc>
      </w:tr>
      <w:tr w:rsidR="00C21D96" w:rsidRPr="00AE1D26" w:rsidTr="00C31ED5">
        <w:tc>
          <w:tcPr>
            <w:tcW w:w="2518" w:type="dxa"/>
            <w:vAlign w:val="center"/>
          </w:tcPr>
          <w:p w:rsidR="00C21D96" w:rsidRPr="00AE1D26" w:rsidRDefault="00C21D96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TD</w:t>
            </w:r>
          </w:p>
        </w:tc>
        <w:tc>
          <w:tcPr>
            <w:tcW w:w="1456" w:type="dxa"/>
            <w:vAlign w:val="center"/>
          </w:tcPr>
          <w:p w:rsidR="00C21D96" w:rsidRPr="00AE1D26" w:rsidRDefault="00C31ED5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247H30</w:t>
            </w:r>
          </w:p>
        </w:tc>
        <w:tc>
          <w:tcPr>
            <w:tcW w:w="1386" w:type="dxa"/>
            <w:vAlign w:val="center"/>
          </w:tcPr>
          <w:p w:rsidR="00C21D96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21D96">
              <w:rPr>
                <w:rFonts w:ascii="Arial" w:hAnsi="Arial" w:cs="Arial"/>
                <w:bCs/>
              </w:rPr>
              <w:t>5H00</w:t>
            </w:r>
          </w:p>
        </w:tc>
        <w:tc>
          <w:tcPr>
            <w:tcW w:w="1457" w:type="dxa"/>
            <w:vAlign w:val="center"/>
          </w:tcPr>
          <w:p w:rsidR="00C21D96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45H00</w:t>
            </w:r>
          </w:p>
        </w:tc>
        <w:tc>
          <w:tcPr>
            <w:tcW w:w="1387" w:type="dxa"/>
            <w:vAlign w:val="center"/>
          </w:tcPr>
          <w:p w:rsidR="00C21D96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00H00</w:t>
            </w:r>
          </w:p>
        </w:tc>
        <w:tc>
          <w:tcPr>
            <w:tcW w:w="1458" w:type="dxa"/>
            <w:vAlign w:val="center"/>
          </w:tcPr>
          <w:p w:rsidR="00C21D96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337</w:t>
            </w:r>
            <w:r w:rsidR="00C21D96">
              <w:rPr>
                <w:rFonts w:ascii="Arial" w:hAnsi="Arial" w:cs="Arial"/>
                <w:bCs/>
              </w:rPr>
              <w:t>H30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AE1D26" w:rsidRDefault="008A5573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TP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67H30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A80A9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135H00</w:t>
            </w:r>
          </w:p>
        </w:tc>
        <w:tc>
          <w:tcPr>
            <w:tcW w:w="145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00H00</w:t>
            </w:r>
          </w:p>
        </w:tc>
        <w:tc>
          <w:tcPr>
            <w:tcW w:w="138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00H00</w:t>
            </w:r>
          </w:p>
        </w:tc>
        <w:tc>
          <w:tcPr>
            <w:tcW w:w="1458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202H30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4F1297" w:rsidRDefault="008A5573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  <w:color w:val="000000" w:themeColor="text1"/>
              </w:rPr>
            </w:pPr>
            <w:r w:rsidRPr="004F1297">
              <w:rPr>
                <w:rFonts w:ascii="Arial" w:hAnsi="Arial" w:cs="Arial"/>
                <w:b/>
                <w:color w:val="000000" w:themeColor="text1"/>
              </w:rPr>
              <w:t>Travail personnel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742H30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360H00</w:t>
            </w:r>
          </w:p>
        </w:tc>
        <w:tc>
          <w:tcPr>
            <w:tcW w:w="1457" w:type="dxa"/>
            <w:vAlign w:val="center"/>
          </w:tcPr>
          <w:p w:rsidR="008A5573" w:rsidRPr="00AE1D26" w:rsidRDefault="00C163C6" w:rsidP="00C163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15H00</w:t>
            </w:r>
          </w:p>
        </w:tc>
        <w:tc>
          <w:tcPr>
            <w:tcW w:w="1387" w:type="dxa"/>
            <w:vAlign w:val="center"/>
          </w:tcPr>
          <w:p w:rsidR="008A5573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7H30</w:t>
            </w:r>
          </w:p>
        </w:tc>
        <w:tc>
          <w:tcPr>
            <w:tcW w:w="1458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1125H00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AE1D26" w:rsidRDefault="008A5573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Autre (projet</w:t>
            </w:r>
            <w:r w:rsidRPr="00AE1D2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 w:rsidRPr="00F71380">
              <w:rPr>
                <w:rFonts w:ascii="Arial" w:hAnsi="Arial" w:cs="Arial"/>
                <w:bCs/>
              </w:rPr>
              <w:t>202H30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</w:t>
            </w:r>
            <w:r w:rsidRPr="00F71380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0</w:t>
            </w:r>
            <w:r w:rsidRPr="00F7138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5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45H00</w:t>
            </w:r>
          </w:p>
        </w:tc>
        <w:tc>
          <w:tcPr>
            <w:tcW w:w="138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22H30</w:t>
            </w:r>
          </w:p>
        </w:tc>
        <w:tc>
          <w:tcPr>
            <w:tcW w:w="1458" w:type="dxa"/>
            <w:vAlign w:val="center"/>
          </w:tcPr>
          <w:p w:rsidR="008A5573" w:rsidRPr="00AE1D26" w:rsidRDefault="00712F6A" w:rsidP="00D232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</w:t>
            </w:r>
            <w:r w:rsidR="00D2322D">
              <w:rPr>
                <w:rFonts w:ascii="Arial" w:hAnsi="Arial" w:cs="Arial"/>
                <w:bCs/>
              </w:rPr>
              <w:t>5</w:t>
            </w:r>
            <w:r w:rsidR="008A5573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>0</w:t>
            </w:r>
            <w:r w:rsidR="008A5573">
              <w:rPr>
                <w:rFonts w:ascii="Arial" w:hAnsi="Arial" w:cs="Arial"/>
                <w:bCs/>
              </w:rPr>
              <w:t>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AE1D26" w:rsidRDefault="008A5573" w:rsidP="00C31ED5">
            <w:pPr>
              <w:tabs>
                <w:tab w:val="left" w:pos="1218"/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1552H30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780H00</w:t>
            </w:r>
          </w:p>
        </w:tc>
        <w:tc>
          <w:tcPr>
            <w:tcW w:w="1457" w:type="dxa"/>
            <w:vAlign w:val="center"/>
          </w:tcPr>
          <w:p w:rsidR="008A5573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195</w:t>
            </w:r>
            <w:r w:rsidR="008A5573">
              <w:rPr>
                <w:rFonts w:ascii="Arial" w:hAnsi="Arial" w:cs="Arial"/>
                <w:bCs/>
              </w:rPr>
              <w:t>H00</w:t>
            </w:r>
          </w:p>
        </w:tc>
        <w:tc>
          <w:tcPr>
            <w:tcW w:w="1387" w:type="dxa"/>
            <w:vAlign w:val="center"/>
          </w:tcPr>
          <w:p w:rsidR="008A5573" w:rsidRPr="00AE1D26" w:rsidRDefault="00C163C6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  <w:r w:rsidR="008A5573">
              <w:rPr>
                <w:rFonts w:ascii="Arial" w:hAnsi="Arial" w:cs="Arial"/>
                <w:bCs/>
              </w:rPr>
              <w:t>H30</w:t>
            </w:r>
          </w:p>
        </w:tc>
        <w:tc>
          <w:tcPr>
            <w:tcW w:w="1458" w:type="dxa"/>
            <w:shd w:val="clear" w:color="auto" w:fill="A6A6A6" w:themeFill="background1" w:themeFillShade="A6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2625H00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AE1D26" w:rsidRDefault="008A5573" w:rsidP="00C31ED5">
            <w:pPr>
              <w:tabs>
                <w:tab w:val="left" w:pos="1486"/>
                <w:tab w:val="left" w:pos="1542"/>
              </w:tabs>
              <w:ind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Crédits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72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45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8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58" w:type="dxa"/>
            <w:shd w:val="clear" w:color="auto" w:fill="A6A6A6"/>
            <w:vAlign w:val="center"/>
          </w:tcPr>
          <w:p w:rsidR="008A5573" w:rsidRPr="00AE1D26" w:rsidRDefault="008A5573" w:rsidP="00C31ED5">
            <w:pPr>
              <w:ind w:right="282"/>
              <w:jc w:val="center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120</w:t>
            </w:r>
          </w:p>
        </w:tc>
      </w:tr>
      <w:tr w:rsidR="008A5573" w:rsidRPr="00AE1D26" w:rsidTr="00C31ED5">
        <w:tc>
          <w:tcPr>
            <w:tcW w:w="2518" w:type="dxa"/>
            <w:vAlign w:val="center"/>
          </w:tcPr>
          <w:p w:rsidR="008A5573" w:rsidRPr="00AE1D26" w:rsidRDefault="008A5573" w:rsidP="00C31ED5">
            <w:pPr>
              <w:tabs>
                <w:tab w:val="left" w:pos="1486"/>
                <w:tab w:val="left" w:pos="1542"/>
              </w:tabs>
              <w:ind w:left="78" w:right="-86"/>
              <w:rPr>
                <w:rFonts w:ascii="Arial" w:hAnsi="Arial" w:cs="Arial"/>
                <w:b/>
              </w:rPr>
            </w:pPr>
            <w:r w:rsidRPr="00AE1D26">
              <w:rPr>
                <w:rFonts w:ascii="Arial" w:hAnsi="Arial" w:cs="Arial"/>
                <w:b/>
              </w:rPr>
              <w:t>% en crédits pour chaque UE</w:t>
            </w:r>
          </w:p>
        </w:tc>
        <w:tc>
          <w:tcPr>
            <w:tcW w:w="145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1386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45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6.67</w:t>
            </w:r>
          </w:p>
        </w:tc>
        <w:tc>
          <w:tcPr>
            <w:tcW w:w="1387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3.33</w:t>
            </w:r>
          </w:p>
        </w:tc>
        <w:tc>
          <w:tcPr>
            <w:tcW w:w="1458" w:type="dxa"/>
            <w:vAlign w:val="center"/>
          </w:tcPr>
          <w:p w:rsidR="008A5573" w:rsidRPr="00AE1D26" w:rsidRDefault="008A5573" w:rsidP="00C31E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</w:tr>
    </w:tbl>
    <w:p w:rsidR="0067499C" w:rsidRPr="00AE1D26" w:rsidRDefault="0067499C" w:rsidP="0067499C">
      <w:pPr>
        <w:rPr>
          <w:rFonts w:ascii="Arial" w:hAnsi="Arial" w:cs="Arial"/>
          <w:bCs/>
        </w:rPr>
      </w:pPr>
    </w:p>
    <w:p w:rsidR="00D376EA" w:rsidRPr="00AE1D26" w:rsidRDefault="00D376EA" w:rsidP="0067499C">
      <w:pPr>
        <w:rPr>
          <w:rFonts w:ascii="Arial" w:hAnsi="Arial" w:cs="Arial"/>
          <w:bCs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115061" w:rsidRPr="00AE1D26" w:rsidRDefault="00115061" w:rsidP="00FB60AB">
      <w:pPr>
        <w:jc w:val="center"/>
        <w:rPr>
          <w:rFonts w:ascii="Arial" w:hAnsi="Arial" w:cs="Arial"/>
          <w:b/>
        </w:rPr>
      </w:pPr>
    </w:p>
    <w:p w:rsidR="00276727" w:rsidRPr="00AE1D26" w:rsidRDefault="00276727" w:rsidP="00FB60AB">
      <w:pPr>
        <w:rPr>
          <w:rFonts w:ascii="Arial" w:hAnsi="Arial" w:cs="Arial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rPr>
          <w:rFonts w:ascii="Arial" w:hAnsi="Arial" w:cs="Arial"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9843C2" w:rsidRPr="00AE1D26" w:rsidRDefault="009843C2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9843C2" w:rsidRPr="00AE1D26" w:rsidRDefault="009843C2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D6065D" w:rsidP="00AB2A04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t>I</w:t>
      </w:r>
      <w:r w:rsidR="00AB2A04" w:rsidRPr="00AE1D26">
        <w:rPr>
          <w:rFonts w:ascii="Arial" w:hAnsi="Arial" w:cs="Arial"/>
          <w:b/>
          <w:sz w:val="32"/>
          <w:szCs w:val="32"/>
        </w:rPr>
        <w:t>II</w:t>
      </w:r>
      <w:r w:rsidRPr="00AE1D26">
        <w:rPr>
          <w:rFonts w:ascii="Arial" w:hAnsi="Arial" w:cs="Arial"/>
          <w:b/>
          <w:sz w:val="32"/>
          <w:szCs w:val="32"/>
        </w:rPr>
        <w:t xml:space="preserve"> - </w:t>
      </w:r>
      <w:r w:rsidR="00F220C7" w:rsidRPr="00AE1D26">
        <w:rPr>
          <w:rFonts w:ascii="Arial" w:hAnsi="Arial" w:cs="Arial"/>
          <w:b/>
          <w:sz w:val="32"/>
          <w:szCs w:val="32"/>
        </w:rPr>
        <w:t>Programme détaillé par matière</w:t>
      </w:r>
    </w:p>
    <w:p w:rsidR="00636173" w:rsidRPr="00AE1D26" w:rsidRDefault="00F220C7" w:rsidP="00FB60AB">
      <w:pPr>
        <w:jc w:val="center"/>
        <w:rPr>
          <w:rFonts w:ascii="Arial" w:hAnsi="Arial" w:cs="Arial"/>
          <w:bCs/>
          <w:sz w:val="28"/>
          <w:szCs w:val="28"/>
        </w:rPr>
      </w:pPr>
      <w:r w:rsidRPr="00AE1D26">
        <w:rPr>
          <w:rFonts w:ascii="Arial" w:hAnsi="Arial" w:cs="Arial"/>
          <w:bCs/>
          <w:sz w:val="28"/>
          <w:szCs w:val="28"/>
        </w:rPr>
        <w:t>(1 fiche détaillée par matière)</w:t>
      </w: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  <w:sz w:val="32"/>
          <w:szCs w:val="32"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636173" w:rsidRPr="00AE1D26" w:rsidRDefault="00636173" w:rsidP="00FB60AB">
      <w:pPr>
        <w:jc w:val="center"/>
        <w:rPr>
          <w:rFonts w:ascii="Arial" w:hAnsi="Arial" w:cs="Arial"/>
          <w:b/>
        </w:rPr>
      </w:pPr>
    </w:p>
    <w:p w:rsidR="009C0F97" w:rsidRDefault="009C0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362B7" w:rsidRPr="00AE1D26" w:rsidRDefault="006362B7" w:rsidP="006362B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362B7" w:rsidRPr="00AE1D26" w:rsidRDefault="006362B7" w:rsidP="006362B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6362B7" w:rsidRPr="00AE1D26" w:rsidRDefault="006362B7" w:rsidP="006362B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6362B7" w:rsidRPr="00AE1D26" w:rsidRDefault="006362B7" w:rsidP="006362B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>
        <w:rPr>
          <w:rFonts w:ascii="Arial" w:hAnsi="Arial" w:cs="Arial"/>
          <w:b/>
          <w:bCs/>
        </w:rPr>
        <w:t>Physique du Solide Avancée</w:t>
      </w:r>
    </w:p>
    <w:p w:rsidR="006362B7" w:rsidRPr="00AE1D26" w:rsidRDefault="006362B7" w:rsidP="006362B7">
      <w:pPr>
        <w:tabs>
          <w:tab w:val="left" w:pos="238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6</w:t>
      </w:r>
      <w:r>
        <w:rPr>
          <w:rFonts w:ascii="Arial" w:hAnsi="Arial" w:cs="Arial"/>
          <w:b/>
          <w:iCs/>
        </w:rPr>
        <w:tab/>
      </w:r>
    </w:p>
    <w:p w:rsidR="006362B7" w:rsidRPr="00AE1D26" w:rsidRDefault="006362B7" w:rsidP="006362B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3</w:t>
      </w:r>
    </w:p>
    <w:p w:rsidR="006362B7" w:rsidRPr="00AE1D26" w:rsidRDefault="006362B7" w:rsidP="006362B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362B7" w:rsidRPr="00AE1D26" w:rsidRDefault="006362B7" w:rsidP="006362B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Etude des propriétés du transport électrique et propriétés thermiques des Solides - Structures des bandes d'énergie et surface de Fermi-Théorie Semi-classique de la conduction</w:t>
      </w:r>
    </w:p>
    <w:p w:rsidR="006362B7" w:rsidRPr="00AE1D26" w:rsidRDefault="006362B7" w:rsidP="006362B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362B7" w:rsidRPr="00AE1D26" w:rsidRDefault="006362B7" w:rsidP="006362B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du solide-Notions de base: Structure cristalline, Diffraction des RX et Réseau réciproque, Propriétés thermiques et Phonons.</w:t>
      </w:r>
    </w:p>
    <w:p w:rsidR="006362B7" w:rsidRPr="00AF4EB7" w:rsidRDefault="006362B7" w:rsidP="006362B7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F4EB7">
        <w:rPr>
          <w:rFonts w:ascii="Arial" w:hAnsi="Arial" w:cs="Arial"/>
          <w:bCs/>
          <w:i/>
          <w:iCs/>
        </w:rPr>
        <w:t>)</w:t>
      </w:r>
    </w:p>
    <w:p w:rsidR="006362B7" w:rsidRPr="00AE1D26" w:rsidRDefault="006362B7" w:rsidP="006362B7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-Rappel sur la théorie de Sommerfeld des métaux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 xml:space="preserve">- Les électrons dans un potentiel périodique- Théorie de Bloch 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L'a</w:t>
      </w:r>
      <w:r w:rsidRPr="008B0BD1">
        <w:rPr>
          <w:rFonts w:ascii="Arial" w:hAnsi="Arial" w:cs="Arial"/>
          <w:bCs/>
        </w:rPr>
        <w:t>pproximation des électrons libres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-L'a</w:t>
      </w:r>
      <w:r w:rsidRPr="008B0BD1">
        <w:rPr>
          <w:rFonts w:ascii="Arial" w:hAnsi="Arial" w:cs="Arial"/>
          <w:bCs/>
        </w:rPr>
        <w:t>pproximation des électrons fortement liés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-Le modèle semi-classique de la dynamique des électrons</w:t>
      </w:r>
    </w:p>
    <w:p w:rsidR="006362B7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-La théorie semi-classique de la conduction dans les métaux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-Les effets de surface</w:t>
      </w:r>
    </w:p>
    <w:p w:rsidR="006362B7" w:rsidRDefault="006362B7" w:rsidP="006362B7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 Autre méthodes de calcul des structures de bande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 Structure de bande de certains métaux</w:t>
      </w:r>
    </w:p>
    <w:p w:rsidR="006362B7" w:rsidRPr="008B0BD1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>- Mesure des surfaces de Fermi</w:t>
      </w:r>
    </w:p>
    <w:p w:rsidR="006362B7" w:rsidRPr="009D7CC6" w:rsidRDefault="006362B7" w:rsidP="006362B7">
      <w:pPr>
        <w:spacing w:line="276" w:lineRule="auto"/>
        <w:jc w:val="both"/>
        <w:rPr>
          <w:rFonts w:ascii="Arial" w:hAnsi="Arial" w:cs="Arial"/>
          <w:bCs/>
        </w:rPr>
      </w:pPr>
      <w:r w:rsidRPr="009D7CC6">
        <w:rPr>
          <w:rFonts w:ascii="Arial" w:hAnsi="Arial" w:cs="Arial"/>
          <w:bCs/>
        </w:rPr>
        <w:t>- Approximation de Hartree-Fock</w:t>
      </w:r>
    </w:p>
    <w:p w:rsidR="006362B7" w:rsidRPr="00AE1D26" w:rsidRDefault="006362B7" w:rsidP="006362B7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362B7" w:rsidRPr="00AE1D26" w:rsidRDefault="006362B7" w:rsidP="006362B7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362B7" w:rsidRPr="00AE1D26" w:rsidRDefault="006362B7" w:rsidP="006362B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etc.). </w:t>
      </w:r>
    </w:p>
    <w:p w:rsidR="006362B7" w:rsidRPr="00966055" w:rsidRDefault="006362B7" w:rsidP="006362B7">
      <w:pPr>
        <w:spacing w:line="276" w:lineRule="auto"/>
        <w:rPr>
          <w:rFonts w:ascii="Arial" w:hAnsi="Arial" w:cs="Arial"/>
          <w:iCs/>
        </w:rPr>
      </w:pPr>
      <w:r w:rsidRPr="00966055">
        <w:rPr>
          <w:rFonts w:ascii="Arial" w:hAnsi="Arial" w:cs="Arial"/>
          <w:iCs/>
        </w:rPr>
        <w:t>1.</w:t>
      </w:r>
      <w:r w:rsidRPr="00966055">
        <w:rPr>
          <w:rFonts w:ascii="Arial" w:hAnsi="Arial" w:cs="Arial"/>
          <w:iCs/>
        </w:rPr>
        <w:tab/>
        <w:t>Physique des solides, N.W. Ashcroft, N.D Mermin, traduit par F. Biet, H. Kachkachi, EDP Sciences, 2002</w:t>
      </w:r>
    </w:p>
    <w:p w:rsidR="006362B7" w:rsidRPr="00966055" w:rsidRDefault="006362B7" w:rsidP="006362B7">
      <w:pPr>
        <w:spacing w:line="276" w:lineRule="auto"/>
        <w:rPr>
          <w:rFonts w:ascii="Arial" w:hAnsi="Arial" w:cs="Arial"/>
          <w:iCs/>
          <w:lang w:val="en-US"/>
        </w:rPr>
      </w:pPr>
      <w:r w:rsidRPr="00966055">
        <w:rPr>
          <w:rFonts w:ascii="Arial" w:hAnsi="Arial" w:cs="Arial"/>
          <w:iCs/>
          <w:lang w:val="en-US"/>
        </w:rPr>
        <w:t>2.</w:t>
      </w:r>
      <w:r w:rsidRPr="00966055">
        <w:rPr>
          <w:rFonts w:ascii="Arial" w:hAnsi="Arial" w:cs="Arial"/>
          <w:iCs/>
          <w:lang w:val="en-US"/>
        </w:rPr>
        <w:tab/>
        <w:t>Introduction to solid state physics, C. Kittel, 5th, Wiley .1983.</w:t>
      </w:r>
    </w:p>
    <w:p w:rsidR="006362B7" w:rsidRDefault="006362B7" w:rsidP="006362B7">
      <w:pPr>
        <w:spacing w:line="276" w:lineRule="auto"/>
        <w:rPr>
          <w:rFonts w:ascii="Arial" w:hAnsi="Arial" w:cs="Arial"/>
          <w:iCs/>
          <w:lang w:val="en-US"/>
        </w:rPr>
      </w:pPr>
      <w:r w:rsidRPr="00966055">
        <w:rPr>
          <w:rFonts w:ascii="Arial" w:hAnsi="Arial" w:cs="Arial"/>
          <w:iCs/>
          <w:lang w:val="en-US"/>
        </w:rPr>
        <w:t>3.</w:t>
      </w:r>
      <w:r w:rsidRPr="00966055">
        <w:rPr>
          <w:rFonts w:ascii="Arial" w:hAnsi="Arial" w:cs="Arial"/>
          <w:iCs/>
          <w:lang w:val="en-US"/>
        </w:rPr>
        <w:tab/>
        <w:t>H.E Hall, Solid state physics, Wiley ELBS Ed, 1979</w:t>
      </w:r>
    </w:p>
    <w:p w:rsidR="006362B7" w:rsidRDefault="006362B7" w:rsidP="006362B7">
      <w:pPr>
        <w:tabs>
          <w:tab w:val="left" w:pos="3725"/>
        </w:tabs>
        <w:spacing w:line="276" w:lineRule="auto"/>
        <w:ind w:right="282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4.</w:t>
      </w:r>
      <w:r>
        <w:rPr>
          <w:rFonts w:ascii="Arial" w:hAnsi="Arial" w:cs="Arial"/>
          <w:iCs/>
          <w:lang w:val="en-US"/>
        </w:rPr>
        <w:tab/>
      </w:r>
      <w:r w:rsidRPr="00C426BC">
        <w:rPr>
          <w:rFonts w:ascii="Arial" w:hAnsi="Arial" w:cs="Arial"/>
          <w:iCs/>
          <w:lang w:val="en-US"/>
        </w:rPr>
        <w:t>Solid State Physics</w:t>
      </w:r>
      <w:r>
        <w:rPr>
          <w:rFonts w:ascii="Arial" w:hAnsi="Arial" w:cs="Arial"/>
          <w:iCs/>
          <w:lang w:val="en-US"/>
        </w:rPr>
        <w:t xml:space="preserve">, </w:t>
      </w:r>
      <w:r w:rsidRPr="00C426BC">
        <w:rPr>
          <w:rFonts w:ascii="Arial" w:hAnsi="Arial" w:cs="Arial"/>
          <w:iCs/>
          <w:lang w:val="en-US"/>
        </w:rPr>
        <w:t>Hilary D. Brewster</w:t>
      </w:r>
      <w:r>
        <w:rPr>
          <w:rFonts w:ascii="Arial" w:hAnsi="Arial" w:cs="Arial"/>
          <w:iCs/>
          <w:lang w:val="en-US"/>
        </w:rPr>
        <w:t xml:space="preserve">, </w:t>
      </w:r>
      <w:r w:rsidRPr="00C426BC">
        <w:rPr>
          <w:rFonts w:ascii="Arial" w:hAnsi="Arial" w:cs="Arial"/>
          <w:iCs/>
          <w:lang w:val="en-US"/>
        </w:rPr>
        <w:t>Oxford Book Company</w:t>
      </w:r>
      <w:r>
        <w:rPr>
          <w:rFonts w:ascii="Arial" w:hAnsi="Arial" w:cs="Arial"/>
          <w:iCs/>
          <w:lang w:val="en-US"/>
        </w:rPr>
        <w:t>, 2009</w:t>
      </w:r>
    </w:p>
    <w:p w:rsidR="006362B7" w:rsidRDefault="006362B7" w:rsidP="006362B7">
      <w:pPr>
        <w:tabs>
          <w:tab w:val="left" w:pos="3725"/>
        </w:tabs>
        <w:spacing w:line="276" w:lineRule="auto"/>
        <w:ind w:right="282"/>
        <w:rPr>
          <w:rFonts w:ascii="Arial" w:hAnsi="Arial" w:cs="Arial"/>
          <w:iCs/>
          <w:lang w:val="en-US"/>
        </w:rPr>
      </w:pPr>
    </w:p>
    <w:p w:rsidR="006362B7" w:rsidRDefault="006362B7" w:rsidP="006362B7">
      <w:pPr>
        <w:tabs>
          <w:tab w:val="left" w:pos="3725"/>
        </w:tabs>
        <w:spacing w:line="276" w:lineRule="auto"/>
        <w:ind w:right="282"/>
        <w:rPr>
          <w:rFonts w:ascii="Arial" w:hAnsi="Arial" w:cs="Arial"/>
          <w:iCs/>
          <w:lang w:val="en-US"/>
        </w:rPr>
      </w:pPr>
    </w:p>
    <w:p w:rsidR="009C0F97" w:rsidRPr="00AE1D26" w:rsidRDefault="009C0F97" w:rsidP="006362B7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</w:t>
      </w:r>
      <w:r w:rsidR="00DE55C4">
        <w:rPr>
          <w:rFonts w:ascii="Arial" w:hAnsi="Arial" w:cs="Arial"/>
          <w:b/>
          <w:iCs/>
          <w:sz w:val="28"/>
          <w:szCs w:val="28"/>
        </w:rPr>
        <w:t>de la</w:t>
      </w:r>
      <w:r w:rsidR="00230127">
        <w:rPr>
          <w:rFonts w:ascii="Arial" w:hAnsi="Arial" w:cs="Arial"/>
          <w:b/>
          <w:iCs/>
          <w:sz w:val="28"/>
          <w:szCs w:val="28"/>
        </w:rPr>
        <w:t xml:space="preserve"> </w:t>
      </w:r>
      <w:r w:rsidR="00DE55C4">
        <w:rPr>
          <w:rFonts w:ascii="Arial" w:hAnsi="Arial" w:cs="Arial"/>
          <w:b/>
          <w:iCs/>
          <w:sz w:val="28"/>
          <w:szCs w:val="28"/>
        </w:rPr>
        <w:t>Matière</w:t>
      </w:r>
      <w:r w:rsidR="00EC6C90">
        <w:rPr>
          <w:rFonts w:ascii="Arial" w:hAnsi="Arial" w:cs="Arial"/>
          <w:b/>
          <w:iCs/>
          <w:sz w:val="28"/>
          <w:szCs w:val="28"/>
        </w:rPr>
        <w:t xml:space="preserve"> </w:t>
      </w:r>
      <w:r w:rsidR="00DE55C4">
        <w:rPr>
          <w:rFonts w:ascii="Arial" w:hAnsi="Arial" w:cs="Arial"/>
          <w:b/>
          <w:iCs/>
          <w:sz w:val="28"/>
          <w:szCs w:val="28"/>
        </w:rPr>
        <w:t>Condensée</w:t>
      </w:r>
    </w:p>
    <w:p w:rsidR="009C0F97" w:rsidRPr="00AE1D26" w:rsidRDefault="009C0F97" w:rsidP="009C0F9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9C0F97" w:rsidRPr="00AE1D26" w:rsidRDefault="009C0F97" w:rsidP="009C0F9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9C0F97" w:rsidRPr="00AE1D26" w:rsidRDefault="009C0F97" w:rsidP="009C0F9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>
        <w:rPr>
          <w:rFonts w:ascii="Arial" w:hAnsi="Arial" w:cs="Arial"/>
          <w:b/>
          <w:bCs/>
        </w:rPr>
        <w:t xml:space="preserve">Physique des </w:t>
      </w:r>
      <w:r w:rsidR="00842A6D">
        <w:rPr>
          <w:rFonts w:ascii="Arial" w:hAnsi="Arial" w:cs="Arial"/>
          <w:b/>
          <w:bCs/>
        </w:rPr>
        <w:t>Semi-conducteurs</w:t>
      </w:r>
      <w:r w:rsidR="002E2E0B">
        <w:rPr>
          <w:rFonts w:ascii="Arial" w:hAnsi="Arial" w:cs="Arial"/>
          <w:b/>
          <w:bCs/>
        </w:rPr>
        <w:t xml:space="preserve"> 1</w:t>
      </w:r>
    </w:p>
    <w:p w:rsidR="009C0F97" w:rsidRPr="00AE1D26" w:rsidRDefault="009C0F97" w:rsidP="009C0F9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9C0F97" w:rsidRPr="00AE1D26" w:rsidRDefault="009C0F97" w:rsidP="009C0F97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>2</w:t>
      </w:r>
    </w:p>
    <w:p w:rsidR="009C0F97" w:rsidRPr="00AE1D26" w:rsidRDefault="009C0F97" w:rsidP="009C0F9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i/>
        </w:rPr>
      </w:pPr>
      <w:r w:rsidRPr="009C0F97">
        <w:rPr>
          <w:rFonts w:ascii="Arial" w:hAnsi="Arial" w:cs="Arial"/>
          <w:i/>
        </w:rPr>
        <w:t>Etude des propriétés fondamentales des Semi</w:t>
      </w:r>
      <w:r>
        <w:rPr>
          <w:rFonts w:ascii="Arial" w:hAnsi="Arial" w:cs="Arial"/>
          <w:i/>
        </w:rPr>
        <w:t>-</w:t>
      </w:r>
      <w:r w:rsidRPr="009C0F97">
        <w:rPr>
          <w:rFonts w:ascii="Arial" w:hAnsi="Arial" w:cs="Arial"/>
          <w:i/>
        </w:rPr>
        <w:t>conducteurs.</w:t>
      </w:r>
    </w:p>
    <w:p w:rsidR="009C0F97" w:rsidRPr="00AE1D26" w:rsidRDefault="009C0F97" w:rsidP="009C0F9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i/>
        </w:rPr>
      </w:pPr>
      <w:r w:rsidRPr="009C0F97">
        <w:rPr>
          <w:rFonts w:ascii="Arial" w:hAnsi="Arial" w:cs="Arial"/>
          <w:i/>
        </w:rPr>
        <w:t>-Physique de la matière condensée. -Physique du solide.</w:t>
      </w:r>
    </w:p>
    <w:p w:rsidR="009C0F97" w:rsidRPr="00AF4EB7" w:rsidRDefault="009C0F97" w:rsidP="009C0F97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F4EB7">
        <w:rPr>
          <w:rFonts w:ascii="Arial" w:hAnsi="Arial" w:cs="Arial"/>
          <w:bCs/>
          <w:i/>
          <w:iCs/>
        </w:rPr>
        <w:t>)</w:t>
      </w:r>
    </w:p>
    <w:p w:rsidR="009C0F97" w:rsidRPr="00AE1D26" w:rsidRDefault="009C0F97" w:rsidP="009C0F97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Structure Cristalline.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 xml:space="preserve">- Etats électroniques dans les </w:t>
      </w:r>
      <w:r w:rsidR="00700E15" w:rsidRPr="009C0F97">
        <w:rPr>
          <w:rFonts w:ascii="Arial" w:hAnsi="Arial" w:cs="Arial"/>
          <w:bCs/>
        </w:rPr>
        <w:t>semi-conducteurs.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Structure des bandes d’énergie.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Fonction de distribution des électrons.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Semi-conducteur à l’équilibre thermodynamique.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Semi-conducteur hors d’équilibre.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 xml:space="preserve">- Semi-conducteur intrinsèque et extrinsèque. </w:t>
      </w:r>
    </w:p>
    <w:p w:rsidR="009C0F97" w:rsidRPr="009C0F97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9C0F97">
        <w:rPr>
          <w:rFonts w:ascii="Arial" w:hAnsi="Arial" w:cs="Arial"/>
          <w:bCs/>
        </w:rPr>
        <w:t>- Interface entre deux semi-conducteurs différents.</w:t>
      </w:r>
    </w:p>
    <w:p w:rsidR="009C0F97" w:rsidRDefault="009C0F97" w:rsidP="009C0F97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9C0F97" w:rsidRPr="008B0BD1" w:rsidRDefault="009C0F97" w:rsidP="009C0F97">
      <w:pPr>
        <w:spacing w:line="276" w:lineRule="auto"/>
        <w:jc w:val="both"/>
        <w:rPr>
          <w:rFonts w:ascii="Arial" w:hAnsi="Arial" w:cs="Arial"/>
          <w:bCs/>
        </w:rPr>
      </w:pPr>
      <w:r w:rsidRPr="008B0BD1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Théorie quantique de Bloch</w:t>
      </w:r>
    </w:p>
    <w:p w:rsidR="009C0F97" w:rsidRPr="00AE1D26" w:rsidRDefault="009C0F97" w:rsidP="009C0F97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</w:t>
      </w:r>
      <w:r w:rsidR="00700E15" w:rsidRPr="00AE1D26">
        <w:rPr>
          <w:rFonts w:ascii="Arial" w:hAnsi="Arial" w:cs="Arial"/>
          <w:i/>
        </w:rPr>
        <w:t>… (</w:t>
      </w:r>
      <w:r w:rsidRPr="00AE1D26">
        <w:rPr>
          <w:rFonts w:ascii="Arial" w:hAnsi="Arial" w:cs="Arial"/>
          <w:i/>
        </w:rPr>
        <w:t>La pondération est laissée à l’appréciation de l’équipe de formation)</w:t>
      </w:r>
    </w:p>
    <w:p w:rsidR="009C0F97" w:rsidRPr="00AE1D26" w:rsidRDefault="009C0F97" w:rsidP="009C0F97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9C0F97" w:rsidRPr="008B2AB3" w:rsidRDefault="009C0F97" w:rsidP="009C0F9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8B2AB3">
        <w:rPr>
          <w:rFonts w:ascii="Arial" w:hAnsi="Arial" w:cs="Arial"/>
          <w:i/>
          <w:iCs/>
        </w:rPr>
        <w:t>(Livres</w:t>
      </w:r>
      <w:r w:rsidRPr="008B2AB3">
        <w:rPr>
          <w:rFonts w:ascii="Arial" w:hAnsi="Arial" w:cs="Arial"/>
          <w:i/>
        </w:rPr>
        <w:t xml:space="preserve"> et polycopiés,  sites internet, </w:t>
      </w:r>
      <w:r w:rsidR="00700E15" w:rsidRPr="008B2AB3">
        <w:rPr>
          <w:rFonts w:ascii="Arial" w:hAnsi="Arial" w:cs="Arial"/>
          <w:i/>
        </w:rPr>
        <w:t>etc.</w:t>
      </w:r>
      <w:r w:rsidRPr="008B2AB3">
        <w:rPr>
          <w:rFonts w:ascii="Arial" w:hAnsi="Arial" w:cs="Arial"/>
          <w:i/>
        </w:rPr>
        <w:t xml:space="preserve">). </w:t>
      </w:r>
    </w:p>
    <w:p w:rsidR="009C0F97" w:rsidRDefault="009C0F97" w:rsidP="009C0F97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24849">
        <w:rPr>
          <w:rFonts w:ascii="Arial" w:hAnsi="Arial" w:cs="Arial"/>
        </w:rPr>
        <w:t xml:space="preserve">Physique </w:t>
      </w:r>
      <w:r>
        <w:rPr>
          <w:rFonts w:ascii="Arial" w:hAnsi="Arial" w:cs="Arial"/>
        </w:rPr>
        <w:t xml:space="preserve">des </w:t>
      </w:r>
      <w:r w:rsidR="00700E15">
        <w:rPr>
          <w:rFonts w:ascii="Arial" w:hAnsi="Arial" w:cs="Arial"/>
        </w:rPr>
        <w:t>semi-conducteurs</w:t>
      </w:r>
      <w:r>
        <w:rPr>
          <w:rFonts w:ascii="Arial" w:hAnsi="Arial" w:cs="Arial"/>
        </w:rPr>
        <w:t xml:space="preserve"> et des composants électroniques, Henry Mathieu. 3eme édition, Masson, 1996. </w:t>
      </w:r>
    </w:p>
    <w:p w:rsidR="009C0F97" w:rsidRPr="00D24849" w:rsidRDefault="009C0F97" w:rsidP="009C0F97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D24849">
        <w:rPr>
          <w:rFonts w:ascii="Arial" w:hAnsi="Arial" w:cs="Arial"/>
        </w:rPr>
        <w:t>Physique des semi-conducteurs</w:t>
      </w:r>
      <w:r>
        <w:rPr>
          <w:rFonts w:ascii="Arial" w:hAnsi="Arial" w:cs="Arial"/>
        </w:rPr>
        <w:t xml:space="preserve">, </w:t>
      </w:r>
      <w:r w:rsidRPr="00D24849">
        <w:rPr>
          <w:rFonts w:ascii="Arial" w:hAnsi="Arial" w:cs="Arial"/>
        </w:rPr>
        <w:t>Christian Ngô, Hélène NgôSciences Sup, Dunod 2012 - 4ème édition</w:t>
      </w:r>
      <w:r>
        <w:rPr>
          <w:rFonts w:ascii="Arial" w:hAnsi="Arial" w:cs="Arial"/>
        </w:rPr>
        <w:t xml:space="preserve">. </w:t>
      </w:r>
    </w:p>
    <w:p w:rsidR="009C0F97" w:rsidRPr="009C0F97" w:rsidRDefault="009C0F97" w:rsidP="009C0F97">
      <w:pPr>
        <w:spacing w:before="120" w:line="276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C0F97">
        <w:rPr>
          <w:rFonts w:ascii="Arial" w:hAnsi="Arial" w:cs="Arial"/>
          <w:b/>
          <w:iCs/>
          <w:sz w:val="28"/>
          <w:szCs w:val="28"/>
        </w:rPr>
        <w:br w:type="page"/>
      </w:r>
    </w:p>
    <w:p w:rsidR="00031371" w:rsidRPr="00AE1D26" w:rsidRDefault="00DE55C4" w:rsidP="0003137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C5552" w:rsidRPr="00AE1D26" w:rsidRDefault="006C5552" w:rsidP="006C5552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700E15">
        <w:rPr>
          <w:rFonts w:ascii="Arial" w:hAnsi="Arial" w:cs="Arial"/>
          <w:b/>
          <w:i/>
        </w:rPr>
        <w:t>1</w:t>
      </w:r>
    </w:p>
    <w:p w:rsidR="006C5552" w:rsidRPr="00AE1D26" w:rsidRDefault="006C5552" w:rsidP="006C555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6C5552" w:rsidRPr="00AE1D26" w:rsidRDefault="006C5552" w:rsidP="00FC1C1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FC1C1B">
        <w:rPr>
          <w:rFonts w:asciiTheme="minorBidi" w:hAnsiTheme="minorBidi" w:cstheme="minorBidi"/>
          <w:b/>
          <w:bCs/>
        </w:rPr>
        <w:t>Physique Statistique Avancée</w:t>
      </w:r>
    </w:p>
    <w:p w:rsidR="006C5552" w:rsidRPr="00AE1D26" w:rsidRDefault="006C5552" w:rsidP="006C555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6C5552" w:rsidRPr="00AE1D26" w:rsidRDefault="006C5552" w:rsidP="006C555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 w:rsidR="00842A6D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2</w:t>
      </w:r>
    </w:p>
    <w:p w:rsidR="006C5552" w:rsidRPr="00AE1D26" w:rsidRDefault="006C5552" w:rsidP="00D350E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C5552" w:rsidRPr="00AE1D26" w:rsidRDefault="00D350EB" w:rsidP="00D350E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Approfondir les connaissances dans la physique statistique quantique et ses appliactions dans l’étude de la matière condensée.</w:t>
      </w:r>
    </w:p>
    <w:p w:rsidR="006C5552" w:rsidRPr="00AE1D26" w:rsidRDefault="006C5552" w:rsidP="00D350E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C5552" w:rsidRPr="00AE1D26" w:rsidRDefault="00D350EB" w:rsidP="006C5552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statistique et Physique du solide</w:t>
      </w:r>
    </w:p>
    <w:p w:rsidR="006C5552" w:rsidRPr="00AF4EB7" w:rsidRDefault="006C5552" w:rsidP="00D350EB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du travail personnel)</w:t>
      </w:r>
    </w:p>
    <w:p w:rsidR="006C5552" w:rsidRPr="00AE1D26" w:rsidRDefault="006C5552" w:rsidP="00D350E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FC1C1B" w:rsidRDefault="002E2E0B" w:rsidP="002B6C8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Théorie du transport</w:t>
      </w:r>
    </w:p>
    <w:p w:rsidR="00FC1C1B" w:rsidRDefault="002E2E0B" w:rsidP="00FC1C1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Théorie de Boltzmann et application aux systèmes de particules sans interaction</w:t>
      </w:r>
    </w:p>
    <w:p w:rsidR="00FC1C1B" w:rsidRDefault="002E2E0B" w:rsidP="00FC1C1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Ensembl</w:t>
      </w:r>
      <w:r w:rsidR="00FC1C1B">
        <w:rPr>
          <w:rFonts w:ascii="Arial" w:hAnsi="Arial" w:cs="Arial"/>
          <w:bCs/>
        </w:rPr>
        <w:t>es statistiques</w:t>
      </w:r>
    </w:p>
    <w:p w:rsidR="00FC1C1B" w:rsidRDefault="002E2E0B" w:rsidP="00FC1C1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Application des théorèmes de l'équipartition de l'énergie et du Viriel aux systèmes concrets.</w:t>
      </w:r>
    </w:p>
    <w:p w:rsidR="00FC1C1B" w:rsidRDefault="002E2E0B" w:rsidP="00FC1C1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Mécanique statistique quantique</w:t>
      </w:r>
    </w:p>
    <w:p w:rsidR="002E2E0B" w:rsidRPr="00FC1C1B" w:rsidRDefault="002E2E0B" w:rsidP="00FC1C1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FC1C1B">
        <w:rPr>
          <w:rFonts w:ascii="Arial" w:hAnsi="Arial" w:cs="Arial"/>
          <w:bCs/>
        </w:rPr>
        <w:t>Applications</w:t>
      </w:r>
      <w:r w:rsidR="00FC1C1B" w:rsidRPr="00FC1C1B">
        <w:rPr>
          <w:rFonts w:ascii="Arial" w:hAnsi="Arial" w:cs="Arial"/>
          <w:bCs/>
        </w:rPr>
        <w:t xml:space="preserve"> : </w:t>
      </w:r>
      <w:r w:rsidRPr="00FC1C1B">
        <w:rPr>
          <w:rFonts w:ascii="Arial" w:hAnsi="Arial" w:cs="Arial"/>
          <w:bCs/>
        </w:rPr>
        <w:t xml:space="preserve">Théorie élémentaire du solide: Modèle d'Einstein, modèle de Debye, modèle des phonons.Théorie des solutions diluées, théorie des solutions d'électrolytes (Debye-Hückel).Rayonnement du corps noir.Condensation du gaz parfait de Bose-Einstein. </w:t>
      </w:r>
      <w:r w:rsidR="00700E15" w:rsidRPr="00FC1C1B">
        <w:rPr>
          <w:rFonts w:ascii="Arial" w:hAnsi="Arial" w:cs="Arial"/>
          <w:bCs/>
        </w:rPr>
        <w:t>thermoïonique</w:t>
      </w:r>
      <w:r w:rsidRPr="00FC1C1B">
        <w:rPr>
          <w:rFonts w:ascii="Arial" w:hAnsi="Arial" w:cs="Arial"/>
          <w:bCs/>
        </w:rPr>
        <w:t>. Paramagnétisme.</w:t>
      </w:r>
    </w:p>
    <w:p w:rsidR="006C5552" w:rsidRDefault="006C5552" w:rsidP="006C555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D350EB" w:rsidRDefault="00D350EB" w:rsidP="00D350E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350EB">
        <w:rPr>
          <w:rFonts w:ascii="ArialMT" w:hAnsi="ArialMT" w:cs="ArialMT"/>
          <w:lang w:eastAsia="fr-FR"/>
        </w:rPr>
        <w:t>Mouvement brownien. Equation de Langevin.</w:t>
      </w:r>
    </w:p>
    <w:p w:rsidR="00306B47" w:rsidRDefault="00D350EB" w:rsidP="00306B4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306B47">
        <w:rPr>
          <w:rFonts w:ascii="ArialMT" w:hAnsi="ArialMT" w:cs="ArialMT"/>
          <w:lang w:eastAsia="fr-FR"/>
        </w:rPr>
        <w:t>Equation de Fokker-Planck. Méthodes de résolution et application au casde l’équation de la diffusion et au cas d’une particule dans un potentiel périodique.</w:t>
      </w:r>
    </w:p>
    <w:p w:rsidR="00D350EB" w:rsidRPr="00306B47" w:rsidRDefault="00306B47" w:rsidP="002B6C8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lang w:eastAsia="fr-FR"/>
        </w:rPr>
      </w:pPr>
      <w:r w:rsidRPr="00306B47">
        <w:rPr>
          <w:rFonts w:ascii="ArialMT" w:hAnsi="ArialMT" w:cs="ArialMT"/>
          <w:lang w:eastAsia="fr-FR"/>
        </w:rPr>
        <w:t>i</w:t>
      </w:r>
      <w:r w:rsidR="00D350EB" w:rsidRPr="00306B47">
        <w:rPr>
          <w:rFonts w:ascii="ArialMT" w:hAnsi="ArialMT" w:cs="ArialMT"/>
          <w:lang w:eastAsia="fr-FR"/>
        </w:rPr>
        <w:t xml:space="preserve">llustrations : le conducteur </w:t>
      </w:r>
      <w:r w:rsidR="00700E15" w:rsidRPr="00306B47">
        <w:rPr>
          <w:rFonts w:ascii="ArialMT" w:hAnsi="ArialMT" w:cs="ArialMT"/>
          <w:lang w:eastAsia="fr-FR"/>
        </w:rPr>
        <w:t>super ionique</w:t>
      </w:r>
      <w:r w:rsidR="00D350EB" w:rsidRPr="00306B47">
        <w:rPr>
          <w:rFonts w:ascii="ArialMT" w:hAnsi="ArialMT" w:cs="ArialMT"/>
          <w:lang w:eastAsia="fr-FR"/>
        </w:rPr>
        <w:t xml:space="preserve"> ; la rotation des dipôles dans un champconstant.</w:t>
      </w:r>
    </w:p>
    <w:p w:rsidR="006C5552" w:rsidRPr="00AE1D26" w:rsidRDefault="006C5552" w:rsidP="00D350EB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</w:t>
      </w:r>
      <w:r w:rsidR="00691F9E" w:rsidRPr="00AE1D26">
        <w:rPr>
          <w:rFonts w:ascii="Arial" w:hAnsi="Arial" w:cs="Arial"/>
          <w:i/>
        </w:rPr>
        <w:t>… (</w:t>
      </w:r>
      <w:r w:rsidRPr="00AE1D26">
        <w:rPr>
          <w:rFonts w:ascii="Arial" w:hAnsi="Arial" w:cs="Arial"/>
          <w:i/>
        </w:rPr>
        <w:t>La pondération est laissée à l’appréciation de l’équipe de formation)</w:t>
      </w:r>
    </w:p>
    <w:p w:rsidR="006C5552" w:rsidRPr="00AE1D26" w:rsidRDefault="006C5552" w:rsidP="006C5552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C5552" w:rsidRPr="00AE1D26" w:rsidRDefault="006C5552" w:rsidP="006C5552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</w:t>
      </w:r>
      <w:r w:rsidR="00691F9E" w:rsidRPr="00AE1D26">
        <w:rPr>
          <w:rFonts w:ascii="Arial" w:hAnsi="Arial" w:cs="Arial"/>
          <w:i/>
        </w:rPr>
        <w:t>etc.</w:t>
      </w:r>
      <w:r w:rsidRPr="00AE1D26">
        <w:rPr>
          <w:rFonts w:ascii="Arial" w:hAnsi="Arial" w:cs="Arial"/>
          <w:i/>
        </w:rPr>
        <w:t xml:space="preserve">). </w:t>
      </w:r>
    </w:p>
    <w:p w:rsidR="00306B47" w:rsidRPr="00306B47" w:rsidRDefault="00306B47" w:rsidP="00306B47">
      <w:pPr>
        <w:spacing w:line="276" w:lineRule="auto"/>
        <w:jc w:val="both"/>
        <w:rPr>
          <w:rFonts w:ascii="Arial" w:hAnsi="Arial" w:cs="Arial"/>
          <w:iCs/>
          <w:lang w:val="en-GB"/>
        </w:rPr>
      </w:pPr>
      <w:r w:rsidRPr="00306B47">
        <w:rPr>
          <w:rFonts w:ascii="Arial" w:hAnsi="Arial" w:cs="Arial"/>
          <w:iCs/>
          <w:lang w:val="en-GB"/>
        </w:rPr>
        <w:t>1</w:t>
      </w:r>
      <w:hyperlink r:id="rId10" w:history="1">
        <w:r w:rsidRPr="00306B47">
          <w:rPr>
            <w:rFonts w:ascii="Arial" w:hAnsi="Arial" w:cs="Arial"/>
            <w:iCs/>
            <w:lang w:val="en-GB"/>
          </w:rPr>
          <w:t>Statistical Mechanics of Particles:</w:t>
        </w:r>
      </w:hyperlink>
      <w:r w:rsidRPr="00306B47">
        <w:rPr>
          <w:rFonts w:ascii="Arial" w:hAnsi="Arial" w:cs="Arial"/>
          <w:iCs/>
          <w:lang w:val="en-GB"/>
        </w:rPr>
        <w:t xml:space="preserve">   Mehran Kardar's lectures from MIT. </w:t>
      </w:r>
    </w:p>
    <w:p w:rsidR="00306B47" w:rsidRPr="00306B47" w:rsidRDefault="00306B47" w:rsidP="00306B47">
      <w:pPr>
        <w:spacing w:line="276" w:lineRule="auto"/>
        <w:jc w:val="both"/>
        <w:rPr>
          <w:rFonts w:ascii="Arial" w:hAnsi="Arial" w:cs="Arial"/>
          <w:iCs/>
          <w:lang w:val="en-GB"/>
        </w:rPr>
      </w:pPr>
      <w:r w:rsidRPr="00306B47">
        <w:rPr>
          <w:rFonts w:ascii="Arial" w:hAnsi="Arial" w:cs="Arial"/>
          <w:iCs/>
          <w:lang w:val="en-GB"/>
        </w:rPr>
        <w:t>2</w:t>
      </w:r>
      <w:hyperlink r:id="rId11" w:history="1">
        <w:r w:rsidRPr="00306B47">
          <w:rPr>
            <w:rFonts w:ascii="Arial" w:hAnsi="Arial" w:cs="Arial"/>
            <w:iCs/>
            <w:lang w:val="en-GB"/>
          </w:rPr>
          <w:t>Statistical Mechanics of Fields:</w:t>
        </w:r>
      </w:hyperlink>
      <w:r w:rsidRPr="00306B47">
        <w:rPr>
          <w:rFonts w:ascii="Arial" w:hAnsi="Arial" w:cs="Arial"/>
          <w:iCs/>
          <w:lang w:val="en-GB"/>
        </w:rPr>
        <w:t xml:space="preserve">   The second </w:t>
      </w:r>
      <w:r w:rsidR="00700E15" w:rsidRPr="00306B47">
        <w:rPr>
          <w:rFonts w:ascii="Arial" w:hAnsi="Arial" w:cs="Arial"/>
          <w:iCs/>
          <w:lang w:val="en-GB"/>
        </w:rPr>
        <w:t>instalment</w:t>
      </w:r>
      <w:r w:rsidRPr="00306B47">
        <w:rPr>
          <w:rFonts w:ascii="Arial" w:hAnsi="Arial" w:cs="Arial"/>
          <w:iCs/>
          <w:lang w:val="en-GB"/>
        </w:rPr>
        <w:t xml:space="preserve"> of Mehran Kardar's lectures. </w:t>
      </w:r>
    </w:p>
    <w:p w:rsidR="00306B47" w:rsidRPr="00306B47" w:rsidRDefault="00306B47" w:rsidP="00306B47">
      <w:pPr>
        <w:spacing w:line="276" w:lineRule="auto"/>
        <w:jc w:val="both"/>
        <w:rPr>
          <w:rFonts w:ascii="Arial" w:hAnsi="Arial" w:cs="Arial"/>
          <w:iCs/>
          <w:lang w:val="en-GB"/>
        </w:rPr>
      </w:pPr>
      <w:r w:rsidRPr="00306B47">
        <w:rPr>
          <w:rFonts w:ascii="Arial" w:hAnsi="Arial" w:cs="Arial"/>
          <w:iCs/>
          <w:lang w:val="en-GB"/>
        </w:rPr>
        <w:t>3</w:t>
      </w:r>
      <w:hyperlink r:id="rId12" w:history="1">
        <w:r w:rsidRPr="00306B47">
          <w:rPr>
            <w:rFonts w:ascii="Arial" w:hAnsi="Arial" w:cs="Arial"/>
            <w:iCs/>
            <w:lang w:val="en-GB"/>
          </w:rPr>
          <w:t>Thermodynamics and Statistical Mechanics</w:t>
        </w:r>
      </w:hyperlink>
      <w:r w:rsidRPr="00306B47">
        <w:rPr>
          <w:rFonts w:ascii="Arial" w:hAnsi="Arial" w:cs="Arial"/>
          <w:iCs/>
          <w:lang w:val="en-GB"/>
        </w:rPr>
        <w:t xml:space="preserve">   Lecture Notes by Daniel Arovas (links directly to pdf file) </w:t>
      </w:r>
    </w:p>
    <w:p w:rsidR="00621703" w:rsidRPr="00306B47" w:rsidRDefault="00306B47" w:rsidP="00700E15">
      <w:pPr>
        <w:spacing w:line="276" w:lineRule="auto"/>
        <w:jc w:val="both"/>
        <w:rPr>
          <w:rFonts w:ascii="Arial" w:hAnsi="Arial" w:cs="Arial"/>
          <w:i/>
          <w:lang w:val="en-GB"/>
        </w:rPr>
      </w:pPr>
      <w:r w:rsidRPr="00306B47">
        <w:rPr>
          <w:rFonts w:ascii="Arial" w:hAnsi="Arial" w:cs="Arial"/>
          <w:iCs/>
          <w:lang w:val="en-GB"/>
        </w:rPr>
        <w:t>4</w:t>
      </w:r>
      <w:hyperlink r:id="rId13" w:history="1">
        <w:r w:rsidRPr="00306B47">
          <w:rPr>
            <w:rFonts w:ascii="Arial" w:hAnsi="Arial" w:cs="Arial"/>
            <w:iCs/>
            <w:lang w:val="en-GB"/>
          </w:rPr>
          <w:t>Statistical Physics</w:t>
        </w:r>
      </w:hyperlink>
      <w:r w:rsidRPr="00306B47">
        <w:rPr>
          <w:rFonts w:ascii="Arial" w:hAnsi="Arial" w:cs="Arial"/>
          <w:iCs/>
          <w:lang w:val="en-GB"/>
        </w:rPr>
        <w:t>   A three semester course from Caltech by Michael Cross</w:t>
      </w:r>
    </w:p>
    <w:p w:rsidR="00700E15" w:rsidRDefault="00700E15">
      <w:pPr>
        <w:rPr>
          <w:rFonts w:ascii="Arial" w:hAnsi="Arial" w:cs="Arial"/>
          <w:b/>
          <w:iCs/>
          <w:sz w:val="28"/>
          <w:szCs w:val="28"/>
          <w:lang w:val="en-GB"/>
        </w:rPr>
      </w:pPr>
      <w:r>
        <w:rPr>
          <w:rFonts w:ascii="Arial" w:hAnsi="Arial" w:cs="Arial"/>
          <w:b/>
          <w:iCs/>
          <w:sz w:val="28"/>
          <w:szCs w:val="28"/>
          <w:lang w:val="en-GB"/>
        </w:rPr>
        <w:br w:type="page"/>
      </w:r>
    </w:p>
    <w:p w:rsidR="00700E15" w:rsidRPr="00AE1D26" w:rsidRDefault="00DE55C4" w:rsidP="00700E15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700E15" w:rsidRPr="00AE1D26" w:rsidRDefault="00700E15" w:rsidP="00700E15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700E15" w:rsidRPr="00AE1D26" w:rsidRDefault="00700E15" w:rsidP="00700E1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700E15" w:rsidRPr="00700E15" w:rsidRDefault="00700E15" w:rsidP="00700E15">
      <w:pPr>
        <w:spacing w:line="276" w:lineRule="auto"/>
        <w:ind w:right="282"/>
        <w:rPr>
          <w:rFonts w:ascii="Arial" w:hAnsi="Arial" w:cs="Arial"/>
          <w:b/>
          <w:iCs/>
        </w:rPr>
      </w:pPr>
      <w:r w:rsidRPr="00700E15">
        <w:rPr>
          <w:rFonts w:ascii="Arial" w:hAnsi="Arial" w:cs="Arial"/>
          <w:b/>
          <w:iCs/>
        </w:rPr>
        <w:t xml:space="preserve">Intitulé de la matière : </w:t>
      </w:r>
      <w:r w:rsidRPr="00700E15">
        <w:rPr>
          <w:rFonts w:asciiTheme="minorBidi" w:hAnsiTheme="minorBidi" w:cstheme="minorBidi"/>
          <w:b/>
        </w:rPr>
        <w:t>Interaction Rayonnement Matière</w:t>
      </w:r>
    </w:p>
    <w:p w:rsidR="00700E15" w:rsidRPr="00AE1D26" w:rsidRDefault="00700E15" w:rsidP="00700E1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700E15" w:rsidRPr="00AE1D26" w:rsidRDefault="00700E15" w:rsidP="00700E1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621703" w:rsidRPr="00AE1D26" w:rsidRDefault="00621703" w:rsidP="00B072FF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21703" w:rsidRPr="00AE1D26" w:rsidRDefault="00B072FF" w:rsidP="00621703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Acquérir les connaissances fondamentales des interactions entre les différents types de rayonnements, qu’ils soient énergétiques ou particulaires, avec la matière solide en particulier.</w:t>
      </w:r>
    </w:p>
    <w:p w:rsidR="00621703" w:rsidRPr="00AE1D26" w:rsidRDefault="00621703" w:rsidP="00B072FF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21703" w:rsidRPr="00AE1D26" w:rsidRDefault="00B072FF" w:rsidP="00621703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quantique – Physique du solide - Electromagnétisme</w:t>
      </w:r>
    </w:p>
    <w:p w:rsidR="00621703" w:rsidRPr="00AF4EB7" w:rsidRDefault="00621703" w:rsidP="00B072FF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F4EB7">
        <w:rPr>
          <w:rFonts w:ascii="Arial" w:hAnsi="Arial" w:cs="Arial"/>
          <w:bCs/>
          <w:i/>
          <w:iCs/>
        </w:rPr>
        <w:t>)</w:t>
      </w:r>
    </w:p>
    <w:p w:rsidR="00621703" w:rsidRDefault="00621703" w:rsidP="00B072FF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21703" w:rsidRDefault="00621703" w:rsidP="00700E15">
      <w:pPr>
        <w:rPr>
          <w:rFonts w:ascii="Arial" w:hAnsi="Arial" w:cs="Arial"/>
        </w:rPr>
      </w:pPr>
      <w:r w:rsidRPr="00CB181E">
        <w:rPr>
          <w:rFonts w:ascii="Arial" w:hAnsi="Arial" w:cs="Arial"/>
        </w:rPr>
        <w:t xml:space="preserve">1. </w:t>
      </w:r>
      <w:r w:rsidR="00700E15" w:rsidRPr="00700E15">
        <w:rPr>
          <w:rFonts w:ascii="Arial" w:hAnsi="Arial" w:cs="Arial"/>
        </w:rPr>
        <w:t>Notions générales sur les rayonnements et la matière</w:t>
      </w:r>
      <w:r>
        <w:rPr>
          <w:rFonts w:ascii="Arial" w:hAnsi="Arial" w:cs="Arial"/>
        </w:rPr>
        <w:t>.</w:t>
      </w:r>
    </w:p>
    <w:p w:rsidR="00700E15" w:rsidRPr="00700E15" w:rsidRDefault="00621703" w:rsidP="00700E15">
      <w:pPr>
        <w:rPr>
          <w:rFonts w:ascii="Arial" w:hAnsi="Arial" w:cs="Arial"/>
        </w:rPr>
      </w:pPr>
      <w:r w:rsidRPr="00CB181E">
        <w:rPr>
          <w:rFonts w:ascii="Arial" w:hAnsi="Arial" w:cs="Arial"/>
        </w:rPr>
        <w:t xml:space="preserve">2. </w:t>
      </w:r>
      <w:r w:rsidR="00700E15" w:rsidRPr="00700E15">
        <w:rPr>
          <w:rFonts w:ascii="Arial" w:hAnsi="Arial" w:cs="Arial"/>
        </w:rPr>
        <w:t xml:space="preserve">Notions fondamentales sur les interactions des rayonnements sur la matière </w:t>
      </w:r>
    </w:p>
    <w:p w:rsidR="008E328A" w:rsidRDefault="008E328A" w:rsidP="00700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0E15" w:rsidRPr="00700E15">
        <w:rPr>
          <w:rFonts w:ascii="Arial" w:hAnsi="Arial" w:cs="Arial"/>
        </w:rPr>
        <w:t>Interaction des rayons X avec la matière</w:t>
      </w:r>
    </w:p>
    <w:p w:rsidR="00621703" w:rsidRDefault="008E328A" w:rsidP="00700E1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21703">
        <w:rPr>
          <w:rFonts w:ascii="Arial" w:hAnsi="Arial" w:cs="Arial"/>
        </w:rPr>
        <w:t>.</w:t>
      </w:r>
      <w:r w:rsidR="00700E15" w:rsidRPr="00700E15">
        <w:rPr>
          <w:rFonts w:ascii="Arial" w:hAnsi="Arial" w:cs="Arial"/>
        </w:rPr>
        <w:t>Interaction des électrons avec la matière</w:t>
      </w:r>
    </w:p>
    <w:p w:rsidR="00621703" w:rsidRDefault="008E328A" w:rsidP="00700E1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21703">
        <w:rPr>
          <w:rFonts w:ascii="Arial" w:hAnsi="Arial" w:cs="Arial"/>
        </w:rPr>
        <w:t xml:space="preserve">. </w:t>
      </w:r>
      <w:r w:rsidR="00700E15" w:rsidRPr="00700E15">
        <w:rPr>
          <w:rFonts w:ascii="Arial" w:hAnsi="Arial" w:cs="Arial"/>
        </w:rPr>
        <w:t>Interaction des particules lourdes chargées avec la matière</w:t>
      </w:r>
    </w:p>
    <w:p w:rsidR="00621703" w:rsidRDefault="00621703" w:rsidP="00B072FF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2B6C8B" w:rsidRDefault="002B6C8B" w:rsidP="00B072FF">
      <w:pPr>
        <w:spacing w:before="120" w:line="276" w:lineRule="auto"/>
        <w:jc w:val="both"/>
        <w:rPr>
          <w:rFonts w:ascii="Arial" w:hAnsi="Arial" w:cs="Arial"/>
          <w:b/>
        </w:rPr>
      </w:pPr>
    </w:p>
    <w:p w:rsidR="00621703" w:rsidRPr="00AE1D26" w:rsidRDefault="00621703" w:rsidP="00B072FF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</w:t>
      </w:r>
      <w:r w:rsidR="00966832" w:rsidRPr="00AE1D26">
        <w:rPr>
          <w:rFonts w:ascii="Arial" w:hAnsi="Arial" w:cs="Arial"/>
          <w:i/>
        </w:rPr>
        <w:t>… (</w:t>
      </w:r>
      <w:r w:rsidRPr="00AE1D26">
        <w:rPr>
          <w:rFonts w:ascii="Arial" w:hAnsi="Arial" w:cs="Arial"/>
          <w:i/>
        </w:rPr>
        <w:t>La pondération est laissée à l’appréciation de l’équipe de formation)</w:t>
      </w:r>
    </w:p>
    <w:p w:rsidR="00621703" w:rsidRPr="00AE1D26" w:rsidRDefault="00621703" w:rsidP="00621703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21703" w:rsidRPr="00AE1D26" w:rsidRDefault="00621703" w:rsidP="00B072FF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</w:t>
      </w:r>
      <w:r w:rsidR="00966832" w:rsidRPr="00AE1D26">
        <w:rPr>
          <w:rFonts w:ascii="Arial" w:hAnsi="Arial" w:cs="Arial"/>
          <w:i/>
        </w:rPr>
        <w:t>etc.</w:t>
      </w:r>
      <w:r w:rsidRPr="00AE1D26">
        <w:rPr>
          <w:rFonts w:ascii="Arial" w:hAnsi="Arial" w:cs="Arial"/>
          <w:i/>
        </w:rPr>
        <w:t xml:space="preserve">). </w:t>
      </w:r>
    </w:p>
    <w:p w:rsidR="00621703" w:rsidRPr="00653C3E" w:rsidRDefault="00621703" w:rsidP="00621703">
      <w:pPr>
        <w:spacing w:line="276" w:lineRule="auto"/>
        <w:rPr>
          <w:rFonts w:ascii="Arial" w:hAnsi="Arial" w:cs="Arial"/>
          <w:u w:val="single"/>
        </w:rPr>
      </w:pPr>
    </w:p>
    <w:p w:rsidR="00621703" w:rsidRPr="00653C3E" w:rsidRDefault="00621703" w:rsidP="00621703">
      <w:pPr>
        <w:jc w:val="center"/>
        <w:rPr>
          <w:rFonts w:ascii="Arial" w:hAnsi="Arial" w:cs="Arial"/>
          <w:b/>
          <w:bCs/>
          <w:u w:val="single"/>
        </w:rPr>
      </w:pPr>
    </w:p>
    <w:p w:rsidR="006C5552" w:rsidRPr="00653C3E" w:rsidRDefault="006C5552" w:rsidP="006C555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9843C2" w:rsidRPr="00653C3E" w:rsidRDefault="009843C2" w:rsidP="00FB60A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54163A" w:rsidRPr="00653C3E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653C3E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B6C8B" w:rsidRDefault="002B6C8B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2B6C8B" w:rsidRPr="00AE1D26" w:rsidRDefault="00DE55C4" w:rsidP="002B6C8B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2B6C8B" w:rsidRPr="00AE1D26" w:rsidRDefault="002B6C8B" w:rsidP="002B6C8B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2B6C8B" w:rsidRPr="00AE1D26" w:rsidRDefault="002B6C8B" w:rsidP="002B6C8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2B6C8B" w:rsidRPr="002B6C8B" w:rsidRDefault="002B6C8B" w:rsidP="002B6C8B">
      <w:pPr>
        <w:spacing w:line="276" w:lineRule="auto"/>
        <w:ind w:right="282"/>
        <w:rPr>
          <w:rFonts w:ascii="Arial" w:hAnsi="Arial" w:cs="Arial"/>
          <w:b/>
          <w:iCs/>
        </w:rPr>
      </w:pPr>
      <w:r w:rsidRPr="002B6C8B">
        <w:rPr>
          <w:rFonts w:ascii="Arial" w:hAnsi="Arial" w:cs="Arial"/>
          <w:b/>
          <w:iCs/>
        </w:rPr>
        <w:t xml:space="preserve">Intitulé de la matière : </w:t>
      </w:r>
      <w:r w:rsidRPr="002B6C8B">
        <w:rPr>
          <w:rFonts w:asciiTheme="minorBidi" w:hAnsiTheme="minorBidi" w:cstheme="minorBidi"/>
          <w:b/>
        </w:rPr>
        <w:t>Méthodes Mathématiques et Algorithme pour la Physique</w:t>
      </w:r>
    </w:p>
    <w:p w:rsidR="002B6C8B" w:rsidRPr="00AE1D26" w:rsidRDefault="002B6C8B" w:rsidP="002B6C8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2B59EA">
        <w:rPr>
          <w:rFonts w:ascii="Arial" w:hAnsi="Arial" w:cs="Arial"/>
          <w:b/>
          <w:iCs/>
        </w:rPr>
        <w:t>5</w:t>
      </w:r>
    </w:p>
    <w:p w:rsidR="002B6C8B" w:rsidRPr="00AE1D26" w:rsidRDefault="002B6C8B" w:rsidP="002B6C8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 w:rsidR="002B59EA">
        <w:rPr>
          <w:rFonts w:ascii="Arial" w:hAnsi="Arial" w:cs="Arial"/>
          <w:b/>
          <w:iCs/>
        </w:rPr>
        <w:t xml:space="preserve"> 3</w:t>
      </w:r>
    </w:p>
    <w:p w:rsidR="002B6C8B" w:rsidRPr="00AE1D26" w:rsidRDefault="002B6C8B" w:rsidP="002B6C8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B6C8B" w:rsidRPr="00AE1D26" w:rsidRDefault="00966832" w:rsidP="002B6C8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 familiariser avec les différentes méthodes numériques de résolution des équations différentielles de la physique et principalement celles concernant les polynomes orthogonaux</w:t>
      </w:r>
    </w:p>
    <w:p w:rsidR="002B6C8B" w:rsidRPr="00AE1D26" w:rsidRDefault="002B6C8B" w:rsidP="002B6C8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B6C8B" w:rsidRPr="00AE1D26" w:rsidRDefault="002B6C8B" w:rsidP="00966832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Physique quantique – </w:t>
      </w:r>
      <w:r w:rsidR="00966832">
        <w:rPr>
          <w:rFonts w:ascii="Arial" w:hAnsi="Arial" w:cs="Arial"/>
          <w:i/>
        </w:rPr>
        <w:t>Equations aux dérivées partielles</w:t>
      </w:r>
      <w:r>
        <w:rPr>
          <w:rFonts w:ascii="Arial" w:hAnsi="Arial" w:cs="Arial"/>
          <w:i/>
        </w:rPr>
        <w:t xml:space="preserve"> - </w:t>
      </w:r>
      <w:r w:rsidR="00966832">
        <w:rPr>
          <w:rFonts w:ascii="Arial" w:hAnsi="Arial" w:cs="Arial"/>
          <w:i/>
        </w:rPr>
        <w:t>Algorithmique</w:t>
      </w:r>
    </w:p>
    <w:p w:rsidR="002B6C8B" w:rsidRPr="00AF4EB7" w:rsidRDefault="002B6C8B" w:rsidP="002B6C8B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F4EB7">
        <w:rPr>
          <w:rFonts w:ascii="Arial" w:hAnsi="Arial" w:cs="Arial"/>
          <w:bCs/>
          <w:i/>
          <w:iCs/>
        </w:rPr>
        <w:t>)</w:t>
      </w:r>
    </w:p>
    <w:p w:rsidR="002B6C8B" w:rsidRDefault="002B6C8B" w:rsidP="002B6C8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2B6C8B" w:rsidRPr="002B6C8B" w:rsidRDefault="002B6C8B" w:rsidP="002B6C8B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B6C8B">
        <w:rPr>
          <w:rFonts w:ascii="Arial" w:hAnsi="Arial" w:cs="Arial"/>
        </w:rPr>
        <w:t xml:space="preserve"> INTRODUCTION A LA SIMULATION </w:t>
      </w:r>
    </w:p>
    <w:p w:rsidR="002B6C8B" w:rsidRPr="002B6C8B" w:rsidRDefault="002B6C8B" w:rsidP="002B6C8B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6C8B">
        <w:rPr>
          <w:rFonts w:ascii="Arial" w:hAnsi="Arial" w:cs="Arial"/>
        </w:rPr>
        <w:t xml:space="preserve"> LES ESPACES PHYSIQUES </w:t>
      </w:r>
    </w:p>
    <w:p w:rsidR="002B6C8B" w:rsidRPr="002B6C8B" w:rsidRDefault="002B6C8B" w:rsidP="002B6C8B">
      <w:pPr>
        <w:rPr>
          <w:rFonts w:ascii="Arial" w:hAnsi="Arial" w:cs="Arial"/>
        </w:rPr>
      </w:pPr>
      <w:r w:rsidRPr="002B6C8B">
        <w:rPr>
          <w:rFonts w:ascii="Arial" w:hAnsi="Arial" w:cs="Arial"/>
        </w:rPr>
        <w:t xml:space="preserve">- Les polynômes orthogonaux et leurs connections aux opérateurs physiques. </w:t>
      </w:r>
    </w:p>
    <w:p w:rsidR="002B6C8B" w:rsidRPr="002B6C8B" w:rsidRDefault="002B6C8B" w:rsidP="002B6C8B">
      <w:pPr>
        <w:rPr>
          <w:rFonts w:ascii="Arial" w:hAnsi="Arial" w:cs="Arial"/>
        </w:rPr>
      </w:pPr>
      <w:r w:rsidRPr="002B6C8B">
        <w:rPr>
          <w:rFonts w:ascii="Arial" w:hAnsi="Arial" w:cs="Arial"/>
        </w:rPr>
        <w:t xml:space="preserve">- Introduction des équations différentielles ordinaires et partielles linéaires et non linéaires dans un environnement quantique. </w:t>
      </w:r>
    </w:p>
    <w:p w:rsidR="002B6C8B" w:rsidRPr="002B6C8B" w:rsidRDefault="002B6C8B" w:rsidP="002B6C8B">
      <w:pPr>
        <w:rPr>
          <w:rFonts w:ascii="Arial" w:hAnsi="Arial" w:cs="Arial"/>
        </w:rPr>
      </w:pPr>
      <w:r w:rsidRPr="002B6C8B">
        <w:rPr>
          <w:rFonts w:ascii="Arial" w:hAnsi="Arial" w:cs="Arial"/>
        </w:rPr>
        <w:t xml:space="preserve">- Etude de plusieurs approches d’actualité pour résoudre certains systèmes non linéaires. </w:t>
      </w:r>
    </w:p>
    <w:p w:rsidR="002B6C8B" w:rsidRPr="002B6C8B" w:rsidRDefault="002B6C8B" w:rsidP="002B6C8B">
      <w:pPr>
        <w:rPr>
          <w:rFonts w:ascii="Arial" w:hAnsi="Arial" w:cs="Arial"/>
        </w:rPr>
      </w:pPr>
      <w:r w:rsidRPr="002B6C8B">
        <w:rPr>
          <w:rFonts w:ascii="Arial" w:hAnsi="Arial" w:cs="Arial"/>
        </w:rPr>
        <w:t xml:space="preserve">- Fonctions de Green et applications </w:t>
      </w:r>
    </w:p>
    <w:p w:rsidR="002B6C8B" w:rsidRPr="002B6C8B" w:rsidRDefault="002B6C8B" w:rsidP="002B6C8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B6C8B">
        <w:rPr>
          <w:rFonts w:ascii="Arial" w:hAnsi="Arial" w:cs="Arial"/>
        </w:rPr>
        <w:t xml:space="preserve"> LES METHODES D’APPROXIMATION </w:t>
      </w:r>
    </w:p>
    <w:p w:rsidR="002B6C8B" w:rsidRPr="002B6C8B" w:rsidRDefault="002B6C8B" w:rsidP="002B6C8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B6C8B">
        <w:rPr>
          <w:rFonts w:ascii="Arial" w:hAnsi="Arial" w:cs="Arial"/>
        </w:rPr>
        <w:t xml:space="preserve"> QUELQUES APPLICATIONS EN MECANIQUE QUANTIQUE </w:t>
      </w:r>
    </w:p>
    <w:p w:rsidR="002B6C8B" w:rsidRPr="002B6C8B" w:rsidRDefault="002B6C8B" w:rsidP="002B6C8B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B6C8B">
        <w:rPr>
          <w:rFonts w:ascii="Arial" w:hAnsi="Arial" w:cs="Arial"/>
        </w:rPr>
        <w:t xml:space="preserve"> LES NOUVELLES METHODES EN MATHEMATIQUE APPLIQUEES A LA PHYSIQUE QUANTIQUE </w:t>
      </w:r>
    </w:p>
    <w:p w:rsidR="002B6C8B" w:rsidRDefault="002B6C8B" w:rsidP="002B6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2B6C8B" w:rsidRDefault="002B6C8B" w:rsidP="002B6C8B">
      <w:pPr>
        <w:rPr>
          <w:rFonts w:ascii="Arial" w:hAnsi="Arial" w:cs="Arial"/>
          <w:b/>
        </w:rPr>
      </w:pPr>
      <w:r w:rsidRPr="002B6C8B">
        <w:rPr>
          <w:rFonts w:ascii="Arial" w:hAnsi="Arial" w:cs="Arial"/>
        </w:rPr>
        <w:t>- APPLICATIONS DIRECTES DE CES METHODE</w:t>
      </w:r>
      <w:r>
        <w:rPr>
          <w:rFonts w:ascii="Arial" w:hAnsi="Arial" w:cs="Arial"/>
        </w:rPr>
        <w:t>S</w:t>
      </w:r>
    </w:p>
    <w:p w:rsidR="002B6C8B" w:rsidRPr="00AE1D26" w:rsidRDefault="002B6C8B" w:rsidP="002B6C8B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</w:t>
      </w:r>
      <w:r w:rsidR="00966832" w:rsidRPr="00AE1D26">
        <w:rPr>
          <w:rFonts w:ascii="Arial" w:hAnsi="Arial" w:cs="Arial"/>
          <w:i/>
        </w:rPr>
        <w:t>… (</w:t>
      </w:r>
      <w:r w:rsidRPr="00AE1D26">
        <w:rPr>
          <w:rFonts w:ascii="Arial" w:hAnsi="Arial" w:cs="Arial"/>
          <w:i/>
        </w:rPr>
        <w:t>La pondération est laissée à l’appréciation de l’équipe de formation)</w:t>
      </w:r>
    </w:p>
    <w:p w:rsidR="002B6C8B" w:rsidRPr="00AE1D26" w:rsidRDefault="002B6C8B" w:rsidP="002B6C8B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2B6C8B" w:rsidRPr="00AE1D26" w:rsidRDefault="002B6C8B" w:rsidP="00966832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</w:t>
      </w:r>
      <w:r w:rsidR="00966832" w:rsidRPr="00AE1D26">
        <w:rPr>
          <w:rFonts w:ascii="Arial" w:hAnsi="Arial" w:cs="Arial"/>
          <w:i/>
        </w:rPr>
        <w:t>etc.</w:t>
      </w:r>
      <w:r w:rsidRPr="00AE1D26">
        <w:rPr>
          <w:rFonts w:ascii="Arial" w:hAnsi="Arial" w:cs="Arial"/>
          <w:i/>
        </w:rPr>
        <w:t xml:space="preserve">). </w:t>
      </w:r>
    </w:p>
    <w:p w:rsidR="00966832" w:rsidRPr="00966832" w:rsidRDefault="00966832" w:rsidP="00966832">
      <w:pPr>
        <w:spacing w:before="120" w:line="276" w:lineRule="auto"/>
        <w:jc w:val="both"/>
        <w:rPr>
          <w:rFonts w:ascii="Arial" w:hAnsi="Arial" w:cs="Arial"/>
          <w:i/>
        </w:rPr>
      </w:pPr>
      <w:r w:rsidRPr="00966832">
        <w:rPr>
          <w:rFonts w:ascii="Arial" w:hAnsi="Arial" w:cs="Arial"/>
          <w:i/>
        </w:rPr>
        <w:t xml:space="preserve">Méthodes mathématiques pour les sciences physiques </w:t>
      </w:r>
      <w:r>
        <w:rPr>
          <w:rFonts w:ascii="Arial" w:hAnsi="Arial" w:cs="Arial"/>
          <w:i/>
        </w:rPr>
        <w:t xml:space="preserve">Ed </w:t>
      </w:r>
      <w:r w:rsidRPr="00966832">
        <w:rPr>
          <w:rFonts w:ascii="Arial" w:hAnsi="Arial" w:cs="Arial"/>
          <w:i/>
        </w:rPr>
        <w:t xml:space="preserve">Broché – 21 octobre 1997de </w:t>
      </w:r>
      <w:hyperlink r:id="rId14" w:history="1">
        <w:r w:rsidRPr="00966832">
          <w:rPr>
            <w:rFonts w:ascii="Arial" w:hAnsi="Arial" w:cs="Arial"/>
            <w:i/>
          </w:rPr>
          <w:t>Laurent Schwartz</w:t>
        </w:r>
      </w:hyperlink>
      <w:r w:rsidRPr="00966832">
        <w:rPr>
          <w:rFonts w:ascii="Arial" w:hAnsi="Arial" w:cs="Arial"/>
          <w:i/>
        </w:rPr>
        <w:t xml:space="preserve"> (Auteur) </w:t>
      </w:r>
    </w:p>
    <w:p w:rsidR="002B6C8B" w:rsidRPr="002B6C8B" w:rsidRDefault="002B6C8B" w:rsidP="002B6C8B">
      <w:pPr>
        <w:spacing w:line="276" w:lineRule="auto"/>
        <w:rPr>
          <w:rFonts w:ascii="Arial" w:hAnsi="Arial" w:cs="Arial"/>
          <w:u w:val="single"/>
        </w:rPr>
      </w:pPr>
    </w:p>
    <w:p w:rsidR="002B6C8B" w:rsidRPr="002B6C8B" w:rsidRDefault="002B6C8B" w:rsidP="002B6C8B">
      <w:pPr>
        <w:jc w:val="center"/>
        <w:rPr>
          <w:rFonts w:ascii="Arial" w:hAnsi="Arial" w:cs="Arial"/>
          <w:b/>
          <w:bCs/>
          <w:u w:val="single"/>
        </w:rPr>
      </w:pPr>
    </w:p>
    <w:p w:rsidR="002B6C8B" w:rsidRPr="002B6C8B" w:rsidRDefault="002B6C8B" w:rsidP="002B6C8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2B6C8B" w:rsidRPr="002B6C8B" w:rsidRDefault="002B6C8B" w:rsidP="002B6C8B">
      <w:pPr>
        <w:jc w:val="center"/>
        <w:rPr>
          <w:rFonts w:ascii="Arial" w:hAnsi="Arial" w:cs="Arial"/>
          <w:b/>
          <w:bCs/>
          <w:u w:val="single"/>
        </w:rPr>
      </w:pPr>
    </w:p>
    <w:p w:rsidR="002B6C8B" w:rsidRPr="002B6C8B" w:rsidRDefault="002B6C8B" w:rsidP="002B6C8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2B6C8B" w:rsidRPr="002B6C8B" w:rsidRDefault="002B6C8B" w:rsidP="002B6C8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2B59EA" w:rsidRDefault="002B59EA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2B59EA" w:rsidRPr="00AE1D26" w:rsidRDefault="00DE55C4" w:rsidP="002B59EA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2B59EA" w:rsidRPr="00AE1D26" w:rsidRDefault="002B59EA" w:rsidP="002B59EA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2B59EA" w:rsidRPr="00AE1D26" w:rsidRDefault="002B59EA" w:rsidP="002B59E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2B59EA" w:rsidRPr="002B59EA" w:rsidRDefault="002B59EA" w:rsidP="002B59EA">
      <w:pPr>
        <w:spacing w:line="276" w:lineRule="auto"/>
        <w:ind w:right="282"/>
        <w:rPr>
          <w:rFonts w:ascii="Arial" w:hAnsi="Arial" w:cs="Arial"/>
          <w:b/>
          <w:iCs/>
        </w:rPr>
      </w:pPr>
      <w:r w:rsidRPr="002B59EA">
        <w:rPr>
          <w:rFonts w:ascii="Arial" w:hAnsi="Arial" w:cs="Arial"/>
          <w:b/>
          <w:iCs/>
        </w:rPr>
        <w:t xml:space="preserve">Intitulé de la matière : </w:t>
      </w:r>
      <w:r w:rsidRPr="002B59EA">
        <w:rPr>
          <w:rFonts w:asciiTheme="minorBidi" w:hAnsiTheme="minorBidi" w:cstheme="minorBidi"/>
          <w:b/>
        </w:rPr>
        <w:t>Défauts Ponctuels-Linéaires et Diffusion</w:t>
      </w:r>
    </w:p>
    <w:p w:rsidR="002B59EA" w:rsidRPr="00AE1D26" w:rsidRDefault="002B59EA" w:rsidP="002B59E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2B59EA" w:rsidRPr="00AE1D26" w:rsidRDefault="002B59EA" w:rsidP="002B59EA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D53EE5" w:rsidRDefault="00D53EE5" w:rsidP="00D53EE5">
      <w:pPr>
        <w:spacing w:line="276" w:lineRule="auto"/>
        <w:jc w:val="both"/>
        <w:rPr>
          <w:rFonts w:ascii="Arial" w:hAnsi="Arial" w:cs="Arial"/>
          <w:i/>
        </w:rPr>
      </w:pPr>
      <w:r w:rsidRPr="009A73D9">
        <w:rPr>
          <w:rFonts w:ascii="Arial" w:hAnsi="Arial" w:cs="Arial"/>
          <w:b/>
        </w:rPr>
        <w:t>Objectifs de l’enseignement</w:t>
      </w:r>
      <w:r w:rsidRPr="009A73D9">
        <w:rPr>
          <w:rFonts w:ascii="Arial" w:hAnsi="Arial" w:cs="Arial"/>
        </w:rPr>
        <w:t xml:space="preserve"> (</w:t>
      </w:r>
      <w:r w:rsidRPr="009A73D9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D53EE5" w:rsidRPr="00F470AD" w:rsidRDefault="00D53EE5" w:rsidP="00D53EE5">
      <w:pPr>
        <w:spacing w:line="276" w:lineRule="auto"/>
        <w:jc w:val="both"/>
        <w:rPr>
          <w:rFonts w:ascii="Arial" w:hAnsi="Arial" w:cs="Arial"/>
          <w:color w:val="FF0000"/>
        </w:rPr>
      </w:pPr>
      <w:r w:rsidRPr="00957EB3">
        <w:rPr>
          <w:rFonts w:asciiTheme="minorBidi" w:hAnsiTheme="minorBidi" w:cstheme="minorBidi"/>
        </w:rPr>
        <w:t>L’étudiant doit être capable de maitriser la théorie des défauts ponctuels, les dislocations et les joints de grains, et être capable</w:t>
      </w:r>
      <w:r w:rsidRPr="00957EB3">
        <w:rPr>
          <w:rFonts w:asciiTheme="minorBidi" w:hAnsiTheme="minorBidi" w:cstheme="minorBidi"/>
          <w:color w:val="FF0000"/>
        </w:rPr>
        <w:t xml:space="preserve"> </w:t>
      </w:r>
      <w:r w:rsidRPr="00957EB3">
        <w:rPr>
          <w:rFonts w:asciiTheme="minorBidi" w:hAnsiTheme="minorBidi" w:cstheme="minorBidi"/>
        </w:rPr>
        <w:t>de connaître les différentes méthodes de caractérisations des défauts dans les solides.</w:t>
      </w:r>
    </w:p>
    <w:p w:rsidR="00D53EE5" w:rsidRPr="009A73D9" w:rsidRDefault="00D53EE5" w:rsidP="00D53EE5">
      <w:pPr>
        <w:spacing w:line="276" w:lineRule="auto"/>
        <w:jc w:val="both"/>
        <w:rPr>
          <w:rFonts w:ascii="Arial" w:hAnsi="Arial" w:cs="Arial"/>
          <w:i/>
        </w:rPr>
      </w:pPr>
      <w:r w:rsidRPr="009A73D9">
        <w:rPr>
          <w:rFonts w:ascii="Arial" w:hAnsi="Arial" w:cs="Arial"/>
          <w:b/>
        </w:rPr>
        <w:t>Connaissances préalables recommandées (</w:t>
      </w:r>
      <w:r w:rsidRPr="009A73D9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D53EE5" w:rsidRPr="00366813" w:rsidRDefault="00D53EE5" w:rsidP="00D53EE5">
      <w:pPr>
        <w:spacing w:line="276" w:lineRule="auto"/>
        <w:jc w:val="both"/>
        <w:rPr>
          <w:rFonts w:ascii="Arial" w:hAnsi="Arial" w:cs="Arial"/>
          <w:iCs/>
          <w:color w:val="FF0000"/>
        </w:rPr>
      </w:pPr>
      <w:r w:rsidRPr="000B2E84">
        <w:rPr>
          <w:rFonts w:ascii="Arial" w:hAnsi="Arial" w:cs="Arial"/>
          <w:iCs/>
        </w:rPr>
        <w:t>L’étudiant doit avoir des connaissances</w:t>
      </w:r>
      <w:r>
        <w:rPr>
          <w:rFonts w:ascii="Arial" w:hAnsi="Arial" w:cs="Arial"/>
          <w:iCs/>
        </w:rPr>
        <w:t xml:space="preserve"> en</w:t>
      </w:r>
      <w:r w:rsidRPr="000B2E84">
        <w:rPr>
          <w:rFonts w:ascii="Arial" w:hAnsi="Arial" w:cs="Arial"/>
          <w:iCs/>
        </w:rPr>
        <w:t xml:space="preserve"> physique de l'état solide et la physique statistique. </w:t>
      </w:r>
    </w:p>
    <w:p w:rsidR="00D53EE5" w:rsidRDefault="00D53EE5" w:rsidP="00D53EE5">
      <w:pPr>
        <w:jc w:val="both"/>
        <w:rPr>
          <w:rFonts w:ascii="Arial" w:hAnsi="Arial" w:cs="Arial"/>
        </w:rPr>
      </w:pPr>
    </w:p>
    <w:p w:rsidR="00D53EE5" w:rsidRDefault="00D53EE5" w:rsidP="00D53E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164FF">
        <w:rPr>
          <w:rFonts w:ascii="Arial" w:hAnsi="Arial" w:cs="Arial"/>
          <w:b/>
          <w:sz w:val="22"/>
          <w:szCs w:val="22"/>
        </w:rPr>
        <w:t>Contenu de la matière</w:t>
      </w:r>
      <w:r w:rsidRPr="00C164FF">
        <w:rPr>
          <w:rFonts w:ascii="Arial" w:hAnsi="Arial" w:cs="Arial"/>
          <w:bCs/>
          <w:i/>
          <w:iCs/>
          <w:sz w:val="22"/>
          <w:szCs w:val="22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  <w:sz w:val="22"/>
          <w:szCs w:val="22"/>
        </w:rPr>
        <w:t>du travail personnel</w:t>
      </w:r>
      <w:r w:rsidRPr="00C164FF">
        <w:rPr>
          <w:rFonts w:ascii="Arial" w:hAnsi="Arial" w:cs="Arial"/>
          <w:bCs/>
          <w:i/>
          <w:iCs/>
          <w:sz w:val="22"/>
          <w:szCs w:val="22"/>
        </w:rPr>
        <w:t>)</w:t>
      </w:r>
    </w:p>
    <w:p w:rsidR="00D53EE5" w:rsidRPr="00C164FF" w:rsidRDefault="00D53EE5" w:rsidP="00D53E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53EE5" w:rsidRPr="00AB013A" w:rsidRDefault="00D53EE5" w:rsidP="00D53E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E582A">
        <w:rPr>
          <w:rFonts w:ascii="Arial" w:hAnsi="Arial" w:cs="Arial"/>
          <w:b/>
        </w:rPr>
        <w:t>Programme présentiel</w:t>
      </w:r>
      <w:r w:rsidRPr="00AB013A">
        <w:rPr>
          <w:rFonts w:ascii="Arial" w:hAnsi="Arial" w:cs="Arial"/>
          <w:b/>
          <w:sz w:val="22"/>
          <w:szCs w:val="22"/>
        </w:rPr>
        <w:t xml:space="preserve"> :</w:t>
      </w:r>
    </w:p>
    <w:p w:rsidR="00D53EE5" w:rsidRDefault="00D53EE5" w:rsidP="00D53EE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53EE5" w:rsidRPr="00952AE3" w:rsidRDefault="00D53EE5" w:rsidP="00D53EE5">
      <w:pPr>
        <w:spacing w:line="276" w:lineRule="auto"/>
        <w:jc w:val="both"/>
        <w:rPr>
          <w:rFonts w:ascii="Arial" w:hAnsi="Arial" w:cs="Arial"/>
          <w:b/>
        </w:rPr>
      </w:pPr>
      <w:r w:rsidRPr="008B4561">
        <w:rPr>
          <w:rFonts w:ascii="Arial" w:hAnsi="Arial"/>
          <w:b/>
          <w:bCs/>
        </w:rPr>
        <w:t>I.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</w:t>
      </w:r>
      <w:r w:rsidRPr="00952AE3">
        <w:rPr>
          <w:rFonts w:ascii="Arial" w:hAnsi="Arial" w:cs="Arial"/>
          <w:b/>
          <w:bCs/>
        </w:rPr>
        <w:t>es défauts  dans les solides </w:t>
      </w:r>
      <w:r w:rsidRPr="008B4561">
        <w:rPr>
          <w:rFonts w:ascii="Arial" w:hAnsi="Arial"/>
          <w:b/>
          <w:bCs/>
        </w:rPr>
        <w:t>Cristallins</w:t>
      </w:r>
      <w:r w:rsidRPr="00952AE3">
        <w:rPr>
          <w:rFonts w:ascii="Arial" w:hAnsi="Arial" w:cs="Arial"/>
          <w:b/>
          <w:bCs/>
        </w:rPr>
        <w:t xml:space="preserve">: </w:t>
      </w:r>
      <w:r w:rsidRPr="00FE582A">
        <w:rPr>
          <w:rFonts w:ascii="Arial" w:hAnsi="Arial" w:cs="Arial"/>
        </w:rPr>
        <w:t>Avantages  et  inconvénients</w:t>
      </w:r>
    </w:p>
    <w:p w:rsidR="00D53EE5" w:rsidRPr="008B4561" w:rsidRDefault="00D53EE5" w:rsidP="00D53EE5">
      <w:pPr>
        <w:numPr>
          <w:ilvl w:val="0"/>
          <w:numId w:val="36"/>
        </w:numPr>
        <w:autoSpaceDE w:val="0"/>
        <w:autoSpaceDN w:val="0"/>
        <w:jc w:val="both"/>
        <w:rPr>
          <w:rFonts w:ascii="Arial" w:hAnsi="Arial"/>
        </w:rPr>
      </w:pPr>
      <w:r w:rsidRPr="00DE06DA">
        <w:rPr>
          <w:rFonts w:ascii="Arial" w:hAnsi="Arial"/>
        </w:rPr>
        <w:t xml:space="preserve">Les différents types de défauts  dans les solides </w:t>
      </w:r>
      <w:r w:rsidRPr="008B4561">
        <w:rPr>
          <w:rFonts w:ascii="Arial" w:hAnsi="Arial"/>
        </w:rPr>
        <w:t>cristallins</w:t>
      </w:r>
    </w:p>
    <w:p w:rsidR="00D53EE5" w:rsidRPr="00DE06DA" w:rsidRDefault="00D53EE5" w:rsidP="00D53EE5">
      <w:pPr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E06DA">
        <w:rPr>
          <w:rFonts w:ascii="Arial" w:hAnsi="Arial"/>
        </w:rPr>
        <w:t xml:space="preserve">Les avantages et les  inconvénients des défauts  dans les solides </w:t>
      </w:r>
      <w:r>
        <w:rPr>
          <w:rFonts w:ascii="Arial" w:hAnsi="Arial"/>
        </w:rPr>
        <w:t>.</w:t>
      </w:r>
    </w:p>
    <w:p w:rsidR="00D53EE5" w:rsidRDefault="00D53EE5" w:rsidP="00D53EE5">
      <w:pPr>
        <w:jc w:val="both"/>
        <w:rPr>
          <w:rFonts w:ascii="Arial" w:hAnsi="Arial"/>
          <w:b/>
          <w:bCs/>
        </w:rPr>
      </w:pPr>
      <w:r w:rsidRPr="008B4561">
        <w:rPr>
          <w:rFonts w:ascii="Arial" w:hAnsi="Arial"/>
          <w:b/>
          <w:bCs/>
        </w:rPr>
        <w:t>II.</w:t>
      </w:r>
      <w:r>
        <w:rPr>
          <w:rFonts w:ascii="Arial" w:hAnsi="Arial"/>
          <w:b/>
          <w:bCs/>
        </w:rPr>
        <w:t xml:space="preserve"> </w:t>
      </w:r>
      <w:r w:rsidRPr="008B4561">
        <w:rPr>
          <w:rFonts w:ascii="Arial" w:hAnsi="Arial"/>
          <w:b/>
          <w:bCs/>
        </w:rPr>
        <w:t xml:space="preserve">Les </w:t>
      </w:r>
      <w:r>
        <w:rPr>
          <w:rFonts w:ascii="Arial" w:hAnsi="Arial"/>
          <w:b/>
          <w:bCs/>
        </w:rPr>
        <w:t>d</w:t>
      </w:r>
      <w:r w:rsidRPr="008B4561">
        <w:rPr>
          <w:rFonts w:ascii="Arial" w:hAnsi="Arial"/>
          <w:b/>
          <w:bCs/>
        </w:rPr>
        <w:t>éfauts Ponctuels</w:t>
      </w:r>
    </w:p>
    <w:p w:rsidR="00D53EE5" w:rsidRPr="00740889" w:rsidRDefault="00D53EE5" w:rsidP="00D53EE5">
      <w:pPr>
        <w:pStyle w:val="Paragraphedeliste"/>
        <w:numPr>
          <w:ilvl w:val="0"/>
          <w:numId w:val="39"/>
        </w:numPr>
        <w:jc w:val="both"/>
        <w:rPr>
          <w:rFonts w:ascii="Arial" w:hAnsi="Arial"/>
          <w:b/>
          <w:bCs/>
        </w:rPr>
      </w:pPr>
      <w:r w:rsidRPr="00740889">
        <w:rPr>
          <w:rFonts w:ascii="Arial" w:hAnsi="Arial"/>
        </w:rPr>
        <w:t xml:space="preserve">Classifications des défauts ponctuels </w:t>
      </w:r>
    </w:p>
    <w:p w:rsidR="00D53EE5" w:rsidRPr="00740889" w:rsidRDefault="00D53EE5" w:rsidP="00D53EE5">
      <w:pPr>
        <w:pStyle w:val="Paragraphedeliste"/>
        <w:numPr>
          <w:ilvl w:val="0"/>
          <w:numId w:val="39"/>
        </w:numPr>
        <w:jc w:val="both"/>
        <w:rPr>
          <w:rFonts w:ascii="Arial" w:hAnsi="Arial"/>
          <w:b/>
          <w:bCs/>
        </w:rPr>
      </w:pPr>
      <w:r w:rsidRPr="00740889">
        <w:rPr>
          <w:rFonts w:ascii="Arial" w:hAnsi="Arial"/>
        </w:rPr>
        <w:t>Thermodynamiqu</w:t>
      </w:r>
      <w:r w:rsidRPr="00740889">
        <w:rPr>
          <w:rFonts w:ascii="Arial" w:hAnsi="Arial"/>
          <w:b/>
          <w:bCs/>
        </w:rPr>
        <w:t xml:space="preserve">e </w:t>
      </w:r>
      <w:r w:rsidRPr="00740889">
        <w:rPr>
          <w:rFonts w:ascii="Arial" w:hAnsi="Arial"/>
        </w:rPr>
        <w:t>des défauts ponctuels</w:t>
      </w:r>
    </w:p>
    <w:p w:rsidR="00D53EE5" w:rsidRPr="00FE582A" w:rsidRDefault="00D53EE5" w:rsidP="00D53EE5">
      <w:pPr>
        <w:pStyle w:val="Paragraphedeliste"/>
        <w:numPr>
          <w:ilvl w:val="0"/>
          <w:numId w:val="39"/>
        </w:numPr>
        <w:jc w:val="both"/>
        <w:rPr>
          <w:rFonts w:ascii="Arial" w:hAnsi="Arial"/>
          <w:b/>
          <w:bCs/>
        </w:rPr>
      </w:pPr>
      <w:r w:rsidRPr="00740889">
        <w:rPr>
          <w:rFonts w:ascii="Arial" w:hAnsi="Arial"/>
        </w:rPr>
        <w:t>Etude expérimentale des défauts ponctuels</w:t>
      </w:r>
    </w:p>
    <w:p w:rsidR="00D53EE5" w:rsidRPr="00740889" w:rsidRDefault="00D53EE5" w:rsidP="00D53EE5">
      <w:pPr>
        <w:pStyle w:val="Paragraphedeliste"/>
        <w:jc w:val="both"/>
        <w:rPr>
          <w:rFonts w:ascii="Arial" w:hAnsi="Arial"/>
          <w:b/>
          <w:bCs/>
        </w:rPr>
      </w:pPr>
    </w:p>
    <w:p w:rsidR="00D53EE5" w:rsidRPr="008B4561" w:rsidRDefault="00D53EE5" w:rsidP="00D53EE5">
      <w:pPr>
        <w:jc w:val="both"/>
        <w:rPr>
          <w:rFonts w:ascii="Arial" w:hAnsi="Arial"/>
          <w:b/>
          <w:bCs/>
        </w:rPr>
      </w:pPr>
      <w:r w:rsidRPr="008B4561">
        <w:rPr>
          <w:rFonts w:ascii="Arial" w:hAnsi="Arial"/>
          <w:b/>
          <w:bCs/>
        </w:rPr>
        <w:t>III</w:t>
      </w:r>
      <w:r>
        <w:rPr>
          <w:rFonts w:ascii="Arial" w:hAnsi="Arial"/>
          <w:b/>
          <w:bCs/>
        </w:rPr>
        <w:t xml:space="preserve">. </w:t>
      </w:r>
      <w:r w:rsidRPr="008B4561">
        <w:rPr>
          <w:rFonts w:ascii="Arial" w:hAnsi="Arial"/>
          <w:b/>
          <w:bCs/>
        </w:rPr>
        <w:t>La diffusion</w:t>
      </w:r>
    </w:p>
    <w:p w:rsidR="00D53EE5" w:rsidRPr="008B4561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Introduction</w:t>
      </w:r>
    </w:p>
    <w:p w:rsidR="00D53EE5" w:rsidRPr="008B4561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Mécanismes élémentaires de la diffusion</w:t>
      </w:r>
    </w:p>
    <w:p w:rsidR="00D53EE5" w:rsidRPr="008B4561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Autodiffusion par lacunes</w:t>
      </w:r>
    </w:p>
    <w:p w:rsidR="00D53EE5" w:rsidRPr="008B4561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Diffusion dans les alliages et inter</w:t>
      </w:r>
      <w:r>
        <w:rPr>
          <w:rFonts w:ascii="Arial" w:hAnsi="Arial"/>
        </w:rPr>
        <w:t>-</w:t>
      </w:r>
      <w:r w:rsidRPr="008B4561">
        <w:rPr>
          <w:rFonts w:ascii="Arial" w:hAnsi="Arial"/>
        </w:rPr>
        <w:t>diffusion</w:t>
      </w:r>
    </w:p>
    <w:p w:rsidR="00D53EE5" w:rsidRPr="008B4561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Courts-circuits de diffusion</w:t>
      </w:r>
    </w:p>
    <w:p w:rsidR="00D53EE5" w:rsidRDefault="00D53EE5" w:rsidP="00D53EE5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Méthodes expérimentales</w:t>
      </w:r>
    </w:p>
    <w:p w:rsidR="00D53EE5" w:rsidRDefault="00D53EE5" w:rsidP="00D53EE5">
      <w:pPr>
        <w:jc w:val="both"/>
        <w:rPr>
          <w:rFonts w:ascii="Arial" w:hAnsi="Arial"/>
          <w:b/>
          <w:bCs/>
        </w:rPr>
      </w:pPr>
    </w:p>
    <w:p w:rsidR="00D53EE5" w:rsidRPr="008B4561" w:rsidRDefault="00D53EE5" w:rsidP="00D53EE5">
      <w:pPr>
        <w:jc w:val="both"/>
        <w:rPr>
          <w:rFonts w:ascii="Arial" w:hAnsi="Arial"/>
          <w:b/>
          <w:bCs/>
        </w:rPr>
      </w:pPr>
      <w:r w:rsidRPr="008B4561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V</w:t>
      </w:r>
      <w:r w:rsidRPr="008B4561">
        <w:rPr>
          <w:rFonts w:ascii="Arial" w:hAnsi="Arial"/>
          <w:b/>
          <w:bCs/>
        </w:rPr>
        <w:t>. Dislocation et Défauts d’Empilement</w:t>
      </w:r>
    </w:p>
    <w:p w:rsidR="00D53EE5" w:rsidRPr="004135FF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4135FF">
        <w:rPr>
          <w:rFonts w:ascii="Arial" w:hAnsi="Arial"/>
        </w:rPr>
        <w:t xml:space="preserve">Origine du concept de dislocation </w:t>
      </w:r>
    </w:p>
    <w:p w:rsidR="00D53EE5" w:rsidRPr="00DE62FC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  <w:color w:val="000000" w:themeColor="text1"/>
        </w:rPr>
      </w:pPr>
      <w:r w:rsidRPr="00DE62FC">
        <w:rPr>
          <w:rFonts w:ascii="Arial" w:hAnsi="Arial"/>
          <w:color w:val="000000" w:themeColor="text1"/>
        </w:rPr>
        <w:t>La notion de dislocation</w:t>
      </w:r>
    </w:p>
    <w:p w:rsidR="00D53EE5" w:rsidRPr="00DE62FC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  <w:color w:val="000000" w:themeColor="text1"/>
          <w:sz w:val="22"/>
          <w:szCs w:val="22"/>
        </w:rPr>
      </w:pPr>
      <w:r w:rsidRPr="00DE62FC">
        <w:rPr>
          <w:rFonts w:ascii="Arial" w:hAnsi="Arial"/>
          <w:color w:val="000000" w:themeColor="text1"/>
          <w:sz w:val="22"/>
          <w:szCs w:val="22"/>
        </w:rPr>
        <w:t xml:space="preserve">Propriétés géométriques des dislocations (Topologie) </w:t>
      </w:r>
    </w:p>
    <w:p w:rsidR="00D53EE5" w:rsidRPr="00835F15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  <w:color w:val="FF0000"/>
          <w:sz w:val="22"/>
          <w:szCs w:val="22"/>
        </w:rPr>
      </w:pPr>
      <w:r w:rsidRPr="00DE62FC">
        <w:rPr>
          <w:rFonts w:ascii="Arial" w:hAnsi="Arial"/>
          <w:color w:val="000000" w:themeColor="text1"/>
        </w:rPr>
        <w:t>Pr</w:t>
      </w:r>
      <w:r w:rsidRPr="00835F15">
        <w:rPr>
          <w:rFonts w:ascii="Arial" w:hAnsi="Arial"/>
        </w:rPr>
        <w:t>opriétés élastiques des dislocations</w:t>
      </w:r>
    </w:p>
    <w:p w:rsidR="00D53EE5" w:rsidRPr="008B4561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Mouvements des dislocations</w:t>
      </w:r>
    </w:p>
    <w:p w:rsidR="00D53EE5" w:rsidRPr="008B4561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Interactions élastiques entre les dislocations</w:t>
      </w:r>
    </w:p>
    <w:p w:rsidR="00D53EE5" w:rsidRPr="008B4561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Croisement des dislocations</w:t>
      </w:r>
    </w:p>
    <w:p w:rsidR="00D53EE5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  <w:sz w:val="22"/>
          <w:szCs w:val="22"/>
        </w:rPr>
      </w:pPr>
      <w:r w:rsidRPr="00835F15">
        <w:rPr>
          <w:rFonts w:ascii="Arial" w:hAnsi="Arial"/>
          <w:sz w:val="22"/>
          <w:szCs w:val="22"/>
        </w:rPr>
        <w:t>Méthodes d’observation des dislocations</w:t>
      </w:r>
    </w:p>
    <w:p w:rsidR="00D53EE5" w:rsidRPr="00835F15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Défauts d’Empilement et dislocations imparfaites</w:t>
      </w:r>
    </w:p>
    <w:p w:rsidR="00D53EE5" w:rsidRDefault="00D53EE5" w:rsidP="00D53EE5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/>
        </w:rPr>
      </w:pPr>
      <w:r w:rsidRPr="008B4561">
        <w:rPr>
          <w:rFonts w:ascii="Arial" w:hAnsi="Arial"/>
        </w:rPr>
        <w:t>Les Joints de grains</w:t>
      </w:r>
    </w:p>
    <w:p w:rsidR="00D53EE5" w:rsidRPr="00740889" w:rsidRDefault="00D53EE5" w:rsidP="00D53EE5">
      <w:pPr>
        <w:spacing w:line="276" w:lineRule="auto"/>
        <w:jc w:val="both"/>
        <w:rPr>
          <w:rFonts w:ascii="Arial" w:hAnsi="Arial" w:cs="Arial"/>
          <w:b/>
        </w:rPr>
      </w:pPr>
    </w:p>
    <w:p w:rsidR="00D53EE5" w:rsidRPr="00AB013A" w:rsidRDefault="00D53EE5" w:rsidP="00D53EE5">
      <w:pPr>
        <w:spacing w:line="276" w:lineRule="auto"/>
        <w:jc w:val="both"/>
        <w:rPr>
          <w:rFonts w:ascii="Arial" w:hAnsi="Arial" w:cs="Arial"/>
          <w:b/>
        </w:rPr>
      </w:pPr>
      <w:r w:rsidRPr="00AB013A">
        <w:rPr>
          <w:rFonts w:ascii="Arial" w:hAnsi="Arial" w:cs="Arial"/>
          <w:b/>
        </w:rPr>
        <w:lastRenderedPageBreak/>
        <w:t>Travail personnel:</w:t>
      </w:r>
    </w:p>
    <w:p w:rsidR="00D53EE5" w:rsidRPr="004135FF" w:rsidRDefault="00D53EE5" w:rsidP="00D53EE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4135FF">
        <w:rPr>
          <w:rFonts w:ascii="Arial" w:hAnsi="Arial" w:cs="Arial"/>
          <w:bCs/>
          <w:sz w:val="22"/>
          <w:szCs w:val="22"/>
        </w:rPr>
        <w:t xml:space="preserve">Les centres </w:t>
      </w:r>
      <w:r w:rsidRPr="00835F15">
        <w:rPr>
          <w:rFonts w:ascii="Arial" w:hAnsi="Arial" w:cs="Arial"/>
          <w:bCs/>
          <w:sz w:val="22"/>
          <w:szCs w:val="22"/>
        </w:rPr>
        <w:t>coloré</w:t>
      </w:r>
      <w:r>
        <w:rPr>
          <w:rFonts w:ascii="Arial" w:hAnsi="Arial" w:cs="Arial"/>
          <w:bCs/>
          <w:sz w:val="22"/>
          <w:szCs w:val="22"/>
        </w:rPr>
        <w:t>s.</w:t>
      </w:r>
    </w:p>
    <w:p w:rsidR="00D53EE5" w:rsidRDefault="00D53EE5" w:rsidP="00D53EE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2AE3">
        <w:rPr>
          <w:rFonts w:ascii="Arial" w:hAnsi="Arial" w:cs="Arial"/>
          <w:bCs/>
          <w:sz w:val="22"/>
          <w:szCs w:val="22"/>
        </w:rPr>
        <w:t xml:space="preserve">- Les défauts </w:t>
      </w:r>
      <w:r w:rsidRPr="00BF51B2">
        <w:rPr>
          <w:rFonts w:ascii="Arial" w:hAnsi="Arial" w:cs="Arial"/>
          <w:bCs/>
          <w:sz w:val="22"/>
          <w:szCs w:val="22"/>
        </w:rPr>
        <w:t>intri</w:t>
      </w:r>
      <w:r>
        <w:rPr>
          <w:rFonts w:ascii="Arial" w:hAnsi="Arial" w:cs="Arial"/>
          <w:bCs/>
          <w:sz w:val="22"/>
          <w:szCs w:val="22"/>
        </w:rPr>
        <w:t>n</w:t>
      </w:r>
      <w:r w:rsidRPr="00BF51B2">
        <w:rPr>
          <w:rFonts w:ascii="Arial" w:hAnsi="Arial" w:cs="Arial"/>
          <w:bCs/>
          <w:sz w:val="22"/>
          <w:szCs w:val="22"/>
        </w:rPr>
        <w:t>sèque</w:t>
      </w:r>
      <w:r>
        <w:rPr>
          <w:rFonts w:ascii="Arial" w:hAnsi="Arial" w:cs="Arial"/>
          <w:bCs/>
          <w:sz w:val="22"/>
          <w:szCs w:val="22"/>
        </w:rPr>
        <w:t xml:space="preserve">s et extrinsèques  dans les isolants : la conductivité ionique. </w:t>
      </w:r>
    </w:p>
    <w:p w:rsidR="00D53EE5" w:rsidRPr="00952AE3" w:rsidRDefault="00D53EE5" w:rsidP="00D53EE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Les défauts dans les semi-conducteurs.</w:t>
      </w:r>
    </w:p>
    <w:p w:rsidR="00D53EE5" w:rsidRDefault="00D53EE5" w:rsidP="00D53EE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164FF">
        <w:rPr>
          <w:rFonts w:ascii="Arial" w:hAnsi="Arial" w:cs="Arial"/>
          <w:bCs/>
          <w:sz w:val="22"/>
          <w:szCs w:val="22"/>
        </w:rPr>
        <w:t xml:space="preserve">- </w:t>
      </w:r>
      <w:r w:rsidRPr="005463FC">
        <w:rPr>
          <w:rFonts w:ascii="Arial" w:hAnsi="Arial" w:cs="Arial"/>
          <w:bCs/>
          <w:sz w:val="22"/>
          <w:szCs w:val="22"/>
        </w:rPr>
        <w:t xml:space="preserve">Dislocation et relaxation des contraintes aux interfaces </w:t>
      </w:r>
      <w:r>
        <w:rPr>
          <w:rFonts w:ascii="Arial" w:hAnsi="Arial" w:cs="Arial"/>
          <w:bCs/>
          <w:sz w:val="22"/>
          <w:szCs w:val="22"/>
        </w:rPr>
        <w:t>dans les couches épitaxies.</w:t>
      </w:r>
    </w:p>
    <w:p w:rsidR="00D53EE5" w:rsidRPr="00C164FF" w:rsidRDefault="00D53EE5" w:rsidP="00D53EE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B65D8B">
        <w:rPr>
          <w:rFonts w:ascii="Arial" w:hAnsi="Arial" w:cs="Arial"/>
          <w:bCs/>
          <w:sz w:val="22"/>
          <w:szCs w:val="22"/>
        </w:rPr>
        <w:t>Les joints de grains - De la théorie à l'ingénierie</w:t>
      </w:r>
      <w:r>
        <w:rPr>
          <w:rFonts w:ascii="Arial" w:hAnsi="Arial" w:cs="Arial"/>
          <w:bCs/>
          <w:sz w:val="22"/>
          <w:szCs w:val="22"/>
        </w:rPr>
        <w:t>.</w:t>
      </w:r>
    </w:p>
    <w:p w:rsidR="00D53EE5" w:rsidRPr="009A73D9" w:rsidRDefault="00D53EE5" w:rsidP="00D53EE5">
      <w:pPr>
        <w:spacing w:line="276" w:lineRule="auto"/>
        <w:jc w:val="both"/>
        <w:rPr>
          <w:rFonts w:ascii="Arial" w:hAnsi="Arial" w:cs="Arial"/>
          <w:b/>
        </w:rPr>
      </w:pPr>
    </w:p>
    <w:p w:rsidR="00D53EE5" w:rsidRDefault="00D53EE5" w:rsidP="00D53EE5">
      <w:pPr>
        <w:spacing w:line="276" w:lineRule="auto"/>
        <w:jc w:val="both"/>
        <w:rPr>
          <w:rFonts w:ascii="Arial" w:hAnsi="Arial" w:cs="Arial"/>
          <w:i/>
          <w:iCs/>
        </w:rPr>
      </w:pPr>
      <w:r w:rsidRPr="009A73D9">
        <w:rPr>
          <w:rFonts w:ascii="Arial" w:hAnsi="Arial" w:cs="Arial"/>
          <w:b/>
        </w:rPr>
        <w:t>Mode d’évaluation : </w:t>
      </w:r>
      <w:r w:rsidRPr="00863D1E">
        <w:rPr>
          <w:rFonts w:ascii="Arial" w:hAnsi="Arial" w:cs="Arial"/>
          <w:i/>
          <w:iCs/>
        </w:rPr>
        <w:t>Contrôle continu</w:t>
      </w:r>
      <w:r>
        <w:rPr>
          <w:rFonts w:ascii="Arial" w:hAnsi="Arial" w:cs="Arial"/>
          <w:i/>
          <w:iCs/>
        </w:rPr>
        <w:t xml:space="preserve"> + </w:t>
      </w:r>
      <w:r w:rsidRPr="00863D1E">
        <w:rPr>
          <w:rFonts w:ascii="Arial" w:hAnsi="Arial" w:cs="Arial"/>
          <w:i/>
          <w:iCs/>
        </w:rPr>
        <w:t>examen</w:t>
      </w:r>
      <w:r>
        <w:rPr>
          <w:rFonts w:ascii="Arial" w:hAnsi="Arial" w:cs="Arial"/>
          <w:i/>
          <w:iCs/>
        </w:rPr>
        <w:t xml:space="preserve"> final ............</w:t>
      </w:r>
    </w:p>
    <w:p w:rsidR="00D53EE5" w:rsidRDefault="00D53EE5" w:rsidP="00D53EE5">
      <w:pPr>
        <w:spacing w:line="276" w:lineRule="auto"/>
        <w:jc w:val="both"/>
        <w:rPr>
          <w:rFonts w:ascii="Arial" w:hAnsi="Arial" w:cs="Arial"/>
          <w:b/>
        </w:rPr>
      </w:pPr>
    </w:p>
    <w:p w:rsidR="00D53EE5" w:rsidRDefault="00D53EE5" w:rsidP="00D53EE5">
      <w:pPr>
        <w:spacing w:line="276" w:lineRule="auto"/>
        <w:jc w:val="both"/>
        <w:rPr>
          <w:rFonts w:ascii="Arial" w:hAnsi="Arial" w:cs="Arial"/>
          <w:i/>
        </w:rPr>
      </w:pPr>
      <w:r w:rsidRPr="009A73D9">
        <w:rPr>
          <w:rFonts w:ascii="Arial" w:hAnsi="Arial" w:cs="Arial"/>
          <w:b/>
        </w:rPr>
        <w:t xml:space="preserve">Références   </w:t>
      </w:r>
      <w:r w:rsidRPr="009A73D9">
        <w:rPr>
          <w:rFonts w:ascii="Arial" w:hAnsi="Arial" w:cs="Arial"/>
          <w:i/>
          <w:iCs/>
        </w:rPr>
        <w:t>(Livres</w:t>
      </w:r>
      <w:r w:rsidRPr="009A73D9">
        <w:rPr>
          <w:rFonts w:ascii="Arial" w:hAnsi="Arial" w:cs="Arial"/>
          <w:i/>
        </w:rPr>
        <w:t xml:space="preserve"> et polycopiés,  sites internet, etc</w:t>
      </w:r>
      <w:r>
        <w:rPr>
          <w:rFonts w:ascii="Arial" w:hAnsi="Arial" w:cs="Arial"/>
          <w:i/>
        </w:rPr>
        <w:t>.....</w:t>
      </w:r>
      <w:r w:rsidRPr="009A73D9">
        <w:rPr>
          <w:rFonts w:ascii="Arial" w:hAnsi="Arial" w:cs="Arial"/>
          <w:i/>
        </w:rPr>
        <w:t xml:space="preserve">). </w:t>
      </w:r>
    </w:p>
    <w:p w:rsidR="00D53EE5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</w:rPr>
      </w:pPr>
      <w:r w:rsidRPr="000A320E">
        <w:rPr>
          <w:rFonts w:asciiTheme="minorBidi" w:hAnsiTheme="minorBidi" w:cstheme="minorBidi"/>
        </w:rPr>
        <w:t>Microscopie des Défauts Cristallins, ecole thématique du CNRS, St Pierre d’Oléron, mai 2001.</w:t>
      </w:r>
    </w:p>
    <w:p w:rsidR="00D53EE5" w:rsidRPr="008B4561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</w:rPr>
      </w:pPr>
      <w:r w:rsidRPr="008B4561">
        <w:rPr>
          <w:rFonts w:ascii="Arial" w:hAnsi="Arial"/>
        </w:rPr>
        <w:t>J. Philibert et J. Talbot, J. Benard , A. Michel,   Métallurgie Générale, Masson, 1991</w:t>
      </w:r>
    </w:p>
    <w:p w:rsidR="00D53EE5" w:rsidRPr="008B4561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</w:rPr>
      </w:pPr>
      <w:r w:rsidRPr="008B4561">
        <w:rPr>
          <w:rFonts w:ascii="Arial" w:hAnsi="Arial"/>
        </w:rPr>
        <w:t xml:space="preserve">Jean Philibert, Yves Bréchet, Alain Vignes, Pierre Combrade, Métallurgie du minerai au matériau, Masson, Paris 1998   </w:t>
      </w:r>
    </w:p>
    <w:p w:rsidR="00D53EE5" w:rsidRPr="008B4561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</w:rPr>
      </w:pPr>
      <w:r w:rsidRPr="008B4561">
        <w:rPr>
          <w:rFonts w:ascii="Arial" w:hAnsi="Arial"/>
        </w:rPr>
        <w:t>Yves Quéré, Physique des matériaux, Edition Marketing (ellipses) 1988</w:t>
      </w:r>
    </w:p>
    <w:p w:rsidR="00D53EE5" w:rsidRPr="008B4561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</w:rPr>
      </w:pPr>
      <w:r w:rsidRPr="008B4561">
        <w:rPr>
          <w:rFonts w:ascii="Arial" w:hAnsi="Arial"/>
        </w:rPr>
        <w:t>Wiliam D. Callister, Jr, Science et Génie des Matériaux, 5</w:t>
      </w:r>
      <w:r w:rsidRPr="008B4561">
        <w:rPr>
          <w:rFonts w:ascii="Arial" w:hAnsi="Arial"/>
          <w:vertAlign w:val="superscript"/>
        </w:rPr>
        <w:t>e</w:t>
      </w:r>
      <w:r w:rsidRPr="008B4561">
        <w:rPr>
          <w:rFonts w:ascii="Arial" w:hAnsi="Arial"/>
        </w:rPr>
        <w:t xml:space="preserve"> Edition, Dunod, Modulo Editeur 2001</w:t>
      </w:r>
    </w:p>
    <w:p w:rsidR="00D53EE5" w:rsidRDefault="00D53EE5" w:rsidP="00D53EE5">
      <w:pPr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ind w:left="0" w:firstLine="0"/>
        <w:jc w:val="both"/>
        <w:rPr>
          <w:rFonts w:ascii="Arial" w:hAnsi="Arial"/>
          <w:lang w:val="en-US"/>
        </w:rPr>
      </w:pPr>
      <w:r w:rsidRPr="008B4561">
        <w:rPr>
          <w:rFonts w:ascii="Arial" w:hAnsi="Arial"/>
          <w:lang w:val="en-US"/>
        </w:rPr>
        <w:t>Derek Hull, Introduction to Dislocations, Pergamon Press, Second Edition 1975, Reprinted 1979</w:t>
      </w:r>
    </w:p>
    <w:p w:rsidR="00D53EE5" w:rsidRPr="000A320E" w:rsidRDefault="00D53EE5" w:rsidP="00D53EE5">
      <w:pPr>
        <w:autoSpaceDE w:val="0"/>
        <w:autoSpaceDN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5. </w:t>
      </w:r>
      <w:r w:rsidRPr="000A320E">
        <w:rPr>
          <w:rFonts w:asciiTheme="minorBidi" w:hAnsiTheme="minorBidi" w:cstheme="minorBidi"/>
        </w:rPr>
        <w:t>Méthodes usuelles de caractérisation des surfaces, Eyrolles, Paris, 1988.</w:t>
      </w:r>
    </w:p>
    <w:p w:rsidR="00D53EE5" w:rsidRPr="000A320E" w:rsidRDefault="00D53EE5" w:rsidP="00D53E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8. </w:t>
      </w:r>
      <w:r w:rsidRPr="000A320E">
        <w:rPr>
          <w:rFonts w:asciiTheme="minorBidi" w:hAnsiTheme="minorBidi" w:cstheme="minorBidi"/>
        </w:rPr>
        <w:t>les joints de grains de la théorie à l’ingénierie PRIESTER L., EDP Sciences 2006</w:t>
      </w:r>
      <w:r>
        <w:rPr>
          <w:rFonts w:asciiTheme="minorBidi" w:hAnsiTheme="minorBidi" w:cstheme="minorBidi"/>
        </w:rPr>
        <w:t>.</w:t>
      </w:r>
    </w:p>
    <w:p w:rsidR="00260AF2" w:rsidRDefault="00260AF2" w:rsidP="00260AF2">
      <w:pPr>
        <w:spacing w:line="276" w:lineRule="auto"/>
        <w:jc w:val="both"/>
        <w:rPr>
          <w:rFonts w:ascii="Arial" w:hAnsi="Arial" w:cs="Arial"/>
          <w:i/>
        </w:rPr>
      </w:pPr>
    </w:p>
    <w:p w:rsidR="002B59EA" w:rsidRPr="002B6C8B" w:rsidRDefault="002B59EA" w:rsidP="002B59EA">
      <w:pPr>
        <w:spacing w:line="276" w:lineRule="auto"/>
        <w:rPr>
          <w:rFonts w:ascii="Arial" w:hAnsi="Arial" w:cs="Arial"/>
          <w:u w:val="single"/>
        </w:rPr>
      </w:pPr>
    </w:p>
    <w:p w:rsidR="002B59EA" w:rsidRPr="002B6C8B" w:rsidRDefault="002B59EA" w:rsidP="002B59EA">
      <w:pPr>
        <w:jc w:val="center"/>
        <w:rPr>
          <w:rFonts w:ascii="Arial" w:hAnsi="Arial" w:cs="Arial"/>
          <w:b/>
          <w:bCs/>
          <w:u w:val="single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4163A" w:rsidRPr="002B6C8B" w:rsidRDefault="0054163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Pr="002B6C8B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Pr="002B6C8B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Default="00260AF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260AF2" w:rsidRPr="00260AF2" w:rsidRDefault="00DE55C4" w:rsidP="00260AF2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260AF2" w:rsidRPr="00AE1D26" w:rsidRDefault="00260AF2" w:rsidP="00260AF2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1</w:t>
      </w:r>
    </w:p>
    <w:p w:rsidR="00260AF2" w:rsidRPr="00AE1D26" w:rsidRDefault="00260AF2" w:rsidP="00260AF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T1</w:t>
      </w:r>
    </w:p>
    <w:p w:rsidR="00260AF2" w:rsidRPr="002B59EA" w:rsidRDefault="00260AF2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2B59EA">
        <w:rPr>
          <w:rFonts w:ascii="Arial" w:hAnsi="Arial" w:cs="Arial"/>
          <w:b/>
          <w:iCs/>
        </w:rPr>
        <w:t xml:space="preserve">Intitulé de la matière : </w:t>
      </w:r>
      <w:r w:rsidR="004149F5">
        <w:rPr>
          <w:rFonts w:ascii="Arial" w:hAnsi="Arial" w:cs="Arial"/>
          <w:b/>
          <w:iCs/>
        </w:rPr>
        <w:t>Calcul tensoriel</w:t>
      </w:r>
      <w:r>
        <w:rPr>
          <w:rFonts w:ascii="Arial" w:hAnsi="Arial" w:cs="Arial"/>
          <w:b/>
          <w:iCs/>
        </w:rPr>
        <w:t xml:space="preserve"> </w:t>
      </w:r>
      <w:r w:rsidR="004149F5">
        <w:rPr>
          <w:rFonts w:ascii="Arial" w:hAnsi="Arial" w:cs="Arial"/>
          <w:b/>
          <w:iCs/>
        </w:rPr>
        <w:t>pour l</w:t>
      </w:r>
      <w:r>
        <w:rPr>
          <w:rFonts w:ascii="Arial" w:hAnsi="Arial" w:cs="Arial"/>
          <w:b/>
          <w:iCs/>
        </w:rPr>
        <w:t>es Cristaux</w:t>
      </w:r>
    </w:p>
    <w:p w:rsidR="00260AF2" w:rsidRPr="00AE1D26" w:rsidRDefault="00260AF2" w:rsidP="00260AF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2</w:t>
      </w:r>
    </w:p>
    <w:p w:rsidR="00260AF2" w:rsidRPr="00AE1D26" w:rsidRDefault="00260AF2" w:rsidP="00260AF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260AF2" w:rsidRPr="00AE1D26" w:rsidRDefault="00260AF2" w:rsidP="00260AF2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260AF2" w:rsidRPr="00AE1D26" w:rsidRDefault="00260AF2" w:rsidP="00B7246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Etudier les </w:t>
      </w:r>
      <w:r w:rsidR="00B72465">
        <w:rPr>
          <w:rFonts w:ascii="Arial" w:hAnsi="Arial" w:cs="Arial"/>
          <w:i/>
        </w:rPr>
        <w:t>différentes caractéristiques des cristaux du point de vue de l’analyse vectorielle et spécifiquement l’analyse tensorielle pour relier les différentes propriétés physiques des réseaux cristallins</w:t>
      </w:r>
      <w:r w:rsidR="00691F9E">
        <w:rPr>
          <w:rFonts w:ascii="Arial" w:hAnsi="Arial" w:cs="Arial"/>
          <w:i/>
        </w:rPr>
        <w:t>.</w:t>
      </w:r>
    </w:p>
    <w:p w:rsidR="00260AF2" w:rsidRPr="00AE1D26" w:rsidRDefault="00260AF2" w:rsidP="00260AF2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260AF2" w:rsidRPr="00AE1D26" w:rsidRDefault="00260AF2" w:rsidP="00260AF2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du solide – Cristallographie</w:t>
      </w:r>
      <w:r w:rsidR="00B72465">
        <w:rPr>
          <w:rFonts w:ascii="Arial" w:hAnsi="Arial" w:cs="Arial"/>
          <w:i/>
        </w:rPr>
        <w:t xml:space="preserve"> – Analyse vectorielle</w:t>
      </w:r>
    </w:p>
    <w:p w:rsidR="00260AF2" w:rsidRPr="00AF4EB7" w:rsidRDefault="00260AF2" w:rsidP="00260AF2">
      <w:pPr>
        <w:spacing w:before="120" w:line="276" w:lineRule="auto"/>
        <w:jc w:val="both"/>
        <w:rPr>
          <w:rFonts w:ascii="Arial" w:hAnsi="Arial" w:cs="Arial"/>
          <w:b/>
        </w:rPr>
      </w:pPr>
      <w:r w:rsidRPr="00AF4EB7">
        <w:rPr>
          <w:rFonts w:ascii="Arial" w:hAnsi="Arial" w:cs="Arial"/>
          <w:b/>
        </w:rPr>
        <w:t>Contenu de la matière</w:t>
      </w:r>
      <w:r w:rsidRPr="00AF4EB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F4EB7">
        <w:rPr>
          <w:rFonts w:ascii="Arial" w:hAnsi="Arial" w:cs="Arial"/>
          <w:bCs/>
          <w:i/>
          <w:iCs/>
        </w:rPr>
        <w:t>)</w:t>
      </w:r>
    </w:p>
    <w:p w:rsidR="00260AF2" w:rsidRPr="00260AF2" w:rsidRDefault="00260AF2" w:rsidP="00247D33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I. Principes généraux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II. Susceptibilités paramagnétique et diamagnétique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>III. Tenseur de</w:t>
      </w:r>
      <w:r w:rsidR="004149F5">
        <w:rPr>
          <w:rFonts w:ascii="Arial" w:hAnsi="Arial" w:cs="Arial"/>
        </w:rPr>
        <w:t>s</w:t>
      </w:r>
      <w:r w:rsidRPr="00260AF2">
        <w:rPr>
          <w:rFonts w:ascii="Arial" w:hAnsi="Arial" w:cs="Arial"/>
        </w:rPr>
        <w:t xml:space="preserve"> contraintes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IV. Tenseur des déformations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V. Elasticité, tenseur de rang 4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VI. Conductivité thermique et électrique </w:t>
      </w:r>
    </w:p>
    <w:p w:rsidR="00260AF2" w:rsidRPr="00260AF2" w:rsidRDefault="00260AF2" w:rsidP="00260AF2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VII. Thermoélectricité </w:t>
      </w:r>
    </w:p>
    <w:p w:rsidR="00260AF2" w:rsidRDefault="00260AF2" w:rsidP="00247D3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260AF2" w:rsidRDefault="00260AF2" w:rsidP="00260AF2">
      <w:pPr>
        <w:spacing w:line="276" w:lineRule="auto"/>
        <w:jc w:val="both"/>
        <w:rPr>
          <w:rFonts w:ascii="Arial" w:hAnsi="Arial" w:cs="Arial"/>
        </w:rPr>
      </w:pPr>
      <w:r w:rsidRPr="00260AF2">
        <w:rPr>
          <w:rFonts w:ascii="Arial" w:hAnsi="Arial" w:cs="Arial"/>
        </w:rPr>
        <w:t>Application directe de certains problèmes liés aux différents usages.</w:t>
      </w:r>
    </w:p>
    <w:p w:rsidR="00260AF2" w:rsidRPr="00AE1D26" w:rsidRDefault="00260AF2" w:rsidP="00247D33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260AF2" w:rsidRPr="00AE1D26" w:rsidRDefault="00260AF2" w:rsidP="00260AF2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260AF2" w:rsidRDefault="00260AF2" w:rsidP="00247D33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247D33" w:rsidRDefault="00247D33" w:rsidP="00247D33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47D33">
        <w:rPr>
          <w:rFonts w:ascii="Arial" w:hAnsi="Arial" w:cs="Arial"/>
        </w:rPr>
        <w:t xml:space="preserve">Symétrie et propriétés physiques des cristaux </w:t>
      </w:r>
      <w:hyperlink r:id="rId15" w:history="1">
        <w:r w:rsidRPr="00247D33">
          <w:rPr>
            <w:rFonts w:ascii="Arial" w:hAnsi="Arial" w:cs="Arial"/>
          </w:rPr>
          <w:t>EDP Sciences</w:t>
        </w:r>
      </w:hyperlink>
      <w:r w:rsidRPr="00247D33">
        <w:rPr>
          <w:rFonts w:ascii="Arial" w:hAnsi="Arial" w:cs="Arial"/>
        </w:rPr>
        <w:t xml:space="preserve"> - Collection: </w:t>
      </w:r>
      <w:hyperlink r:id="rId16" w:history="1">
        <w:r w:rsidRPr="00247D33">
          <w:rPr>
            <w:rFonts w:ascii="Arial" w:hAnsi="Arial" w:cs="Arial"/>
          </w:rPr>
          <w:t>Savoirs Actuels</w:t>
        </w:r>
      </w:hyperlink>
      <w:r w:rsidRPr="00247D33">
        <w:rPr>
          <w:rFonts w:ascii="Arial" w:hAnsi="Arial" w:cs="Arial"/>
        </w:rPr>
        <w:t xml:space="preserve"> - June 2011 Auteurs : </w:t>
      </w:r>
      <w:hyperlink r:id="rId17" w:history="1">
        <w:r w:rsidRPr="00247D33">
          <w:rPr>
            <w:rFonts w:ascii="Arial" w:hAnsi="Arial" w:cs="Arial"/>
          </w:rPr>
          <w:t>Cécile Malgrange</w:t>
        </w:r>
      </w:hyperlink>
      <w:r w:rsidRPr="00247D33">
        <w:rPr>
          <w:rFonts w:ascii="Arial" w:hAnsi="Arial" w:cs="Arial"/>
        </w:rPr>
        <w:t xml:space="preserve">, </w:t>
      </w:r>
      <w:hyperlink r:id="rId18" w:history="1">
        <w:r w:rsidRPr="00247D33">
          <w:rPr>
            <w:rFonts w:ascii="Arial" w:hAnsi="Arial" w:cs="Arial"/>
          </w:rPr>
          <w:t>Christian Ricolleau</w:t>
        </w:r>
      </w:hyperlink>
      <w:r w:rsidRPr="00247D33">
        <w:rPr>
          <w:rFonts w:ascii="Arial" w:hAnsi="Arial" w:cs="Arial"/>
        </w:rPr>
        <w:t xml:space="preserve"> et </w:t>
      </w:r>
      <w:hyperlink r:id="rId19" w:history="1">
        <w:r w:rsidRPr="00247D33">
          <w:rPr>
            <w:rFonts w:ascii="Arial" w:hAnsi="Arial" w:cs="Arial"/>
          </w:rPr>
          <w:t>Françoise Lefaucheux</w:t>
        </w:r>
      </w:hyperlink>
    </w:p>
    <w:p w:rsidR="00247D33" w:rsidRPr="00247D33" w:rsidRDefault="00247D33" w:rsidP="00247D33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47D33">
        <w:rPr>
          <w:rFonts w:ascii="Arial" w:hAnsi="Arial" w:cs="Arial"/>
        </w:rPr>
        <w:t>Propriétés physiques des cristaux: leur représentation par des tenseurs et des matrices [Physical properties of crystals], par J. F. Nye,... Traduit par Daniel Blanc,... Théophile Pujol,...Dunod (impr. Jouve), 1961</w:t>
      </w:r>
    </w:p>
    <w:p w:rsidR="00247D33" w:rsidRPr="00247D33" w:rsidRDefault="00247D33" w:rsidP="00247D33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</w:rPr>
      </w:pPr>
      <w:r w:rsidRPr="00247D33">
        <w:rPr>
          <w:rFonts w:ascii="Arial" w:hAnsi="Arial" w:cs="Arial"/>
        </w:rPr>
        <w:t xml:space="preserve">Proprietes physiques des cristaux: theorie des dislocations </w:t>
      </w:r>
      <w:hyperlink r:id="rId20" w:history="1">
        <w:r w:rsidRPr="00247D33">
          <w:rPr>
            <w:rFonts w:ascii="Arial" w:hAnsi="Arial" w:cs="Arial"/>
          </w:rPr>
          <w:t>Suzanne Offret</w:t>
        </w:r>
      </w:hyperlink>
      <w:r w:rsidRPr="00247D33">
        <w:rPr>
          <w:rFonts w:ascii="Arial" w:hAnsi="Arial" w:cs="Arial"/>
        </w:rPr>
        <w:t xml:space="preserve"> ENSM, 1980 </w:t>
      </w:r>
    </w:p>
    <w:p w:rsidR="00247D33" w:rsidRPr="00247D33" w:rsidRDefault="00247D33" w:rsidP="00247D33">
      <w:pPr>
        <w:spacing w:line="276" w:lineRule="auto"/>
        <w:jc w:val="both"/>
        <w:rPr>
          <w:rFonts w:ascii="Arial" w:hAnsi="Arial" w:cs="Arial"/>
        </w:rPr>
      </w:pPr>
    </w:p>
    <w:p w:rsidR="00247D33" w:rsidRDefault="00247D33" w:rsidP="00247D33">
      <w:pPr>
        <w:spacing w:before="120" w:line="276" w:lineRule="auto"/>
        <w:jc w:val="both"/>
        <w:rPr>
          <w:rFonts w:ascii="Arial" w:hAnsi="Arial" w:cs="Arial"/>
          <w:i/>
        </w:rPr>
      </w:pPr>
    </w:p>
    <w:p w:rsidR="00CF2449" w:rsidRDefault="00CF244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CF2449" w:rsidRPr="00AE1D26" w:rsidRDefault="00DE55C4" w:rsidP="00CF244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CF2449" w:rsidRPr="004149F5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4149F5">
        <w:rPr>
          <w:rFonts w:ascii="Arial" w:hAnsi="Arial" w:cs="Arial"/>
          <w:b/>
          <w:iCs/>
        </w:rPr>
        <w:t xml:space="preserve">Intitulé de la matière : </w:t>
      </w:r>
      <w:r w:rsidR="004149F5" w:rsidRPr="004149F5">
        <w:rPr>
          <w:rFonts w:ascii="Arial" w:hAnsi="Arial" w:cs="Arial"/>
          <w:b/>
          <w:iCs/>
        </w:rPr>
        <w:t xml:space="preserve">Propriétés </w:t>
      </w:r>
      <w:r w:rsidRPr="004149F5">
        <w:rPr>
          <w:rFonts w:ascii="Arial" w:hAnsi="Arial" w:cs="Arial"/>
          <w:b/>
          <w:bCs/>
        </w:rPr>
        <w:t xml:space="preserve">Physique </w:t>
      </w:r>
      <w:r w:rsidR="004149F5" w:rsidRPr="004149F5">
        <w:rPr>
          <w:rFonts w:ascii="Arial" w:hAnsi="Arial" w:cs="Arial"/>
          <w:b/>
          <w:bCs/>
        </w:rPr>
        <w:t>de la matière condensée 1</w:t>
      </w:r>
    </w:p>
    <w:p w:rsidR="00CF2449" w:rsidRPr="004149F5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4149F5">
        <w:rPr>
          <w:rFonts w:ascii="Arial" w:hAnsi="Arial" w:cs="Arial"/>
          <w:b/>
          <w:iCs/>
        </w:rPr>
        <w:t>Crédits : 6</w:t>
      </w:r>
    </w:p>
    <w:p w:rsidR="00CF2449" w:rsidRPr="004149F5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4149F5">
        <w:rPr>
          <w:rFonts w:ascii="Arial" w:hAnsi="Arial" w:cs="Arial"/>
          <w:b/>
          <w:iCs/>
        </w:rPr>
        <w:t>Coefficients : 3</w:t>
      </w:r>
    </w:p>
    <w:p w:rsidR="00CF2449" w:rsidRPr="00842A6D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842A6D">
        <w:rPr>
          <w:rFonts w:ascii="Arial" w:hAnsi="Arial" w:cs="Arial"/>
          <w:b/>
        </w:rPr>
        <w:t>Objectifs de l’enseignement</w:t>
      </w:r>
      <w:r w:rsidRPr="00842A6D">
        <w:rPr>
          <w:rFonts w:ascii="Arial" w:hAnsi="Arial" w:cs="Arial"/>
        </w:rPr>
        <w:t xml:space="preserve"> (</w:t>
      </w:r>
      <w:r w:rsidRPr="00842A6D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7E7703" w:rsidRDefault="00CF2449" w:rsidP="00441939">
      <w:pPr>
        <w:spacing w:line="276" w:lineRule="auto"/>
        <w:jc w:val="both"/>
        <w:rPr>
          <w:rFonts w:ascii="Arial" w:hAnsi="Arial" w:cs="Arial"/>
          <w:i/>
        </w:rPr>
      </w:pPr>
      <w:r w:rsidRPr="007E7703">
        <w:rPr>
          <w:rFonts w:ascii="Arial" w:hAnsi="Arial" w:cs="Arial"/>
          <w:i/>
        </w:rPr>
        <w:t>Etude d</w:t>
      </w:r>
      <w:r w:rsidR="00441939">
        <w:rPr>
          <w:rFonts w:ascii="Arial" w:hAnsi="Arial" w:cs="Arial"/>
          <w:i/>
        </w:rPr>
        <w:t>u phénomène d</w:t>
      </w:r>
      <w:r w:rsidRPr="007E7703">
        <w:rPr>
          <w:rFonts w:ascii="Arial" w:hAnsi="Arial" w:cs="Arial"/>
          <w:i/>
        </w:rPr>
        <w:t>e</w:t>
      </w:r>
      <w:r w:rsidR="007E7703" w:rsidRPr="007E7703">
        <w:rPr>
          <w:rFonts w:ascii="Arial" w:hAnsi="Arial" w:cs="Arial"/>
          <w:i/>
        </w:rPr>
        <w:t xml:space="preserve"> relaxation anélastique dans les solides</w:t>
      </w:r>
      <w:r w:rsidRPr="007E7703">
        <w:rPr>
          <w:rFonts w:ascii="Arial" w:hAnsi="Arial" w:cs="Arial"/>
          <w:i/>
        </w:rPr>
        <w:t>.</w:t>
      </w:r>
    </w:p>
    <w:p w:rsidR="00CF2449" w:rsidRPr="00842A6D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842A6D">
        <w:rPr>
          <w:rFonts w:ascii="Arial" w:hAnsi="Arial" w:cs="Arial"/>
          <w:b/>
        </w:rPr>
        <w:t>Connaissances préalables recommandées (</w:t>
      </w:r>
      <w:r w:rsidRPr="00842A6D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F27A6A" w:rsidRDefault="00CF2449" w:rsidP="00441939">
      <w:pPr>
        <w:spacing w:line="276" w:lineRule="auto"/>
        <w:jc w:val="both"/>
        <w:rPr>
          <w:rFonts w:ascii="Arial" w:hAnsi="Arial" w:cs="Arial"/>
          <w:bCs/>
          <w:i/>
          <w:iCs/>
        </w:rPr>
      </w:pPr>
      <w:r w:rsidRPr="00842A6D">
        <w:rPr>
          <w:rFonts w:ascii="Arial" w:hAnsi="Arial" w:cs="Arial"/>
          <w:i/>
        </w:rPr>
        <w:t>-</w:t>
      </w:r>
      <w:r w:rsidR="00441939" w:rsidRPr="00441939">
        <w:rPr>
          <w:rFonts w:ascii="Arial" w:hAnsi="Arial" w:cs="Arial"/>
          <w:b/>
          <w:iCs/>
        </w:rPr>
        <w:t xml:space="preserve"> </w:t>
      </w:r>
      <w:r w:rsidR="00441939" w:rsidRPr="00441939">
        <w:rPr>
          <w:rFonts w:ascii="Arial" w:hAnsi="Arial" w:cs="Arial"/>
          <w:bCs/>
          <w:i/>
        </w:rPr>
        <w:t>Calcul tensoriel pour les Cristaux</w:t>
      </w:r>
      <w:r w:rsidRPr="00842A6D">
        <w:rPr>
          <w:rFonts w:ascii="Arial" w:hAnsi="Arial" w:cs="Arial"/>
          <w:i/>
        </w:rPr>
        <w:t xml:space="preserve">. </w:t>
      </w:r>
      <w:r w:rsidR="00F27A6A">
        <w:rPr>
          <w:rFonts w:ascii="Arial" w:hAnsi="Arial" w:cs="Arial"/>
          <w:i/>
        </w:rPr>
        <w:t xml:space="preserve">- </w:t>
      </w:r>
      <w:r w:rsidR="00F27A6A" w:rsidRPr="00F27A6A">
        <w:rPr>
          <w:rFonts w:asciiTheme="minorBidi" w:hAnsiTheme="minorBidi" w:cstheme="minorBidi"/>
          <w:bCs/>
          <w:i/>
          <w:iCs/>
        </w:rPr>
        <w:t xml:space="preserve">Défauts Ponctuels-Linéaires et </w:t>
      </w:r>
      <w:r w:rsidR="00980581">
        <w:rPr>
          <w:rFonts w:asciiTheme="minorBidi" w:hAnsiTheme="minorBidi" w:cstheme="minorBidi"/>
          <w:bCs/>
          <w:i/>
          <w:iCs/>
        </w:rPr>
        <w:t>Diffusion – Vibrations et ondes</w:t>
      </w:r>
    </w:p>
    <w:p w:rsidR="00CF2449" w:rsidRPr="00842A6D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842A6D">
        <w:rPr>
          <w:rFonts w:ascii="Arial" w:hAnsi="Arial" w:cs="Arial"/>
          <w:b/>
        </w:rPr>
        <w:t>Contenu de la matière</w:t>
      </w:r>
      <w:r w:rsidRPr="00842A6D">
        <w:rPr>
          <w:rFonts w:ascii="Arial" w:hAnsi="Arial" w:cs="Arial"/>
          <w:bCs/>
          <w:i/>
          <w:iCs/>
        </w:rPr>
        <w:t xml:space="preserve"> (indiquer obligatoirement le contenu détaillé du programme en présentiel et du travail personnel)</w:t>
      </w:r>
    </w:p>
    <w:p w:rsidR="00CF2449" w:rsidRPr="007E7703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7E7703">
        <w:rPr>
          <w:rFonts w:ascii="Arial" w:hAnsi="Arial" w:cs="Arial"/>
          <w:b/>
        </w:rPr>
        <w:t>Programme présentiel :</w:t>
      </w:r>
    </w:p>
    <w:p w:rsidR="00CF2449" w:rsidRPr="00786C35" w:rsidRDefault="00CF2449" w:rsidP="00441939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I. </w:t>
      </w:r>
      <w:r w:rsidR="00441939" w:rsidRPr="00786C35">
        <w:rPr>
          <w:rFonts w:ascii="Arial" w:hAnsi="Arial" w:cs="Arial"/>
          <w:bCs/>
        </w:rPr>
        <w:t>Caractérisation du comportement anélastique</w:t>
      </w:r>
      <w:r w:rsidRPr="00786C35">
        <w:rPr>
          <w:rFonts w:ascii="Arial" w:hAnsi="Arial" w:cs="Arial"/>
          <w:bCs/>
        </w:rPr>
        <w:t xml:space="preserve"> </w:t>
      </w:r>
    </w:p>
    <w:p w:rsidR="00CF2449" w:rsidRPr="00786C35" w:rsidRDefault="00CF2449" w:rsidP="00441939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II. </w:t>
      </w:r>
      <w:r w:rsidR="00441939" w:rsidRPr="00786C35">
        <w:rPr>
          <w:rFonts w:ascii="Arial" w:hAnsi="Arial" w:cs="Arial"/>
          <w:bCs/>
        </w:rPr>
        <w:t>Modèles Mécaniques et Spectres discrets</w:t>
      </w:r>
      <w:r w:rsidRPr="00786C35">
        <w:rPr>
          <w:rFonts w:ascii="Arial" w:hAnsi="Arial" w:cs="Arial"/>
          <w:bCs/>
        </w:rPr>
        <w:t xml:space="preserve"> </w:t>
      </w:r>
    </w:p>
    <w:p w:rsidR="00CF2449" w:rsidRPr="00786C35" w:rsidRDefault="00CF2449" w:rsidP="00441939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III. </w:t>
      </w:r>
      <w:r w:rsidR="00441939" w:rsidRPr="00786C35">
        <w:rPr>
          <w:rFonts w:ascii="Arial" w:hAnsi="Arial" w:cs="Arial"/>
          <w:bCs/>
        </w:rPr>
        <w:t>Spectre Continu</w:t>
      </w:r>
    </w:p>
    <w:p w:rsidR="00CF2449" w:rsidRPr="00786C35" w:rsidRDefault="00CF2449" w:rsidP="00441939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IV. </w:t>
      </w:r>
      <w:r w:rsidR="00441939" w:rsidRPr="00786C35">
        <w:rPr>
          <w:rFonts w:ascii="Arial" w:hAnsi="Arial" w:cs="Arial"/>
          <w:bCs/>
        </w:rPr>
        <w:t>Variables internes et bases thermodynamique des spectres de relaxation</w:t>
      </w:r>
      <w:r w:rsidRPr="00786C35">
        <w:rPr>
          <w:rFonts w:ascii="Arial" w:hAnsi="Arial" w:cs="Arial"/>
          <w:bCs/>
        </w:rPr>
        <w:t xml:space="preserve"> </w:t>
      </w:r>
    </w:p>
    <w:p w:rsidR="00CF2449" w:rsidRPr="00786C35" w:rsidRDefault="00441939" w:rsidP="00786C35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>V. Elasticité et anélasticité an</w:t>
      </w:r>
      <w:r w:rsidR="00786C35">
        <w:rPr>
          <w:rFonts w:ascii="Arial" w:hAnsi="Arial" w:cs="Arial"/>
          <w:bCs/>
        </w:rPr>
        <w:t>i</w:t>
      </w:r>
      <w:r w:rsidRPr="00786C35">
        <w:rPr>
          <w:rFonts w:ascii="Arial" w:hAnsi="Arial" w:cs="Arial"/>
          <w:bCs/>
        </w:rPr>
        <w:t>sotrope</w:t>
      </w:r>
    </w:p>
    <w:p w:rsidR="00441939" w:rsidRPr="00786C35" w:rsidRDefault="00441939" w:rsidP="00CF2449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VI. </w:t>
      </w:r>
      <w:r w:rsidR="00786C35" w:rsidRPr="00786C35">
        <w:rPr>
          <w:rFonts w:ascii="Arial" w:hAnsi="Arial" w:cs="Arial"/>
          <w:bCs/>
        </w:rPr>
        <w:t>Mouvement des défauts ponctuels et atomiques</w:t>
      </w:r>
    </w:p>
    <w:p w:rsidR="00786C35" w:rsidRPr="00786C35" w:rsidRDefault="00786C35" w:rsidP="00786C35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>VII. Théorie sur la Relaxation due aux défauts ponctuels</w:t>
      </w:r>
    </w:p>
    <w:p w:rsidR="00786C35" w:rsidRPr="00786C35" w:rsidRDefault="00786C35" w:rsidP="00D25402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VIII. </w:t>
      </w:r>
      <w:r w:rsidR="00D25402" w:rsidRPr="00786C35">
        <w:rPr>
          <w:rFonts w:ascii="Arial" w:hAnsi="Arial" w:cs="Arial"/>
          <w:bCs/>
        </w:rPr>
        <w:t>Relaxation</w:t>
      </w:r>
      <w:r w:rsidR="00D25402">
        <w:rPr>
          <w:rFonts w:ascii="Arial" w:hAnsi="Arial" w:cs="Arial"/>
          <w:bCs/>
        </w:rPr>
        <w:t xml:space="preserve"> de</w:t>
      </w:r>
      <w:r w:rsidR="00D25402" w:rsidRPr="00786C35">
        <w:rPr>
          <w:rFonts w:ascii="Arial" w:hAnsi="Arial" w:cs="Arial"/>
          <w:bCs/>
        </w:rPr>
        <w:t xml:space="preserve"> Zener </w:t>
      </w:r>
    </w:p>
    <w:p w:rsidR="00786C35" w:rsidRPr="00786C35" w:rsidRDefault="00786C35" w:rsidP="00D25402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IX. </w:t>
      </w:r>
      <w:r w:rsidR="00D25402">
        <w:rPr>
          <w:rFonts w:ascii="Arial" w:hAnsi="Arial" w:cs="Arial"/>
          <w:bCs/>
        </w:rPr>
        <w:t>Dislocations et joints de grain</w:t>
      </w:r>
    </w:p>
    <w:p w:rsidR="00786C35" w:rsidRDefault="00786C35" w:rsidP="00D25402">
      <w:pPr>
        <w:spacing w:line="276" w:lineRule="auto"/>
        <w:jc w:val="both"/>
        <w:rPr>
          <w:rFonts w:ascii="Arial" w:hAnsi="Arial" w:cs="Arial"/>
          <w:bCs/>
        </w:rPr>
      </w:pPr>
      <w:r w:rsidRPr="00786C35">
        <w:rPr>
          <w:rFonts w:ascii="Arial" w:hAnsi="Arial" w:cs="Arial"/>
          <w:bCs/>
        </w:rPr>
        <w:t xml:space="preserve">X. </w:t>
      </w:r>
      <w:r w:rsidR="00D25402" w:rsidRPr="00786C35">
        <w:rPr>
          <w:rFonts w:ascii="Arial" w:hAnsi="Arial" w:cs="Arial"/>
          <w:bCs/>
        </w:rPr>
        <w:t xml:space="preserve">Relaxation due aux </w:t>
      </w:r>
      <w:r w:rsidR="00D25402">
        <w:rPr>
          <w:rFonts w:ascii="Arial" w:hAnsi="Arial" w:cs="Arial"/>
          <w:bCs/>
        </w:rPr>
        <w:t xml:space="preserve">Mouvement des </w:t>
      </w:r>
      <w:r w:rsidR="00D25402" w:rsidRPr="00786C35">
        <w:rPr>
          <w:rFonts w:ascii="Arial" w:hAnsi="Arial" w:cs="Arial"/>
          <w:bCs/>
        </w:rPr>
        <w:t>Dislocations</w:t>
      </w:r>
    </w:p>
    <w:p w:rsidR="00786C35" w:rsidRPr="00786C35" w:rsidRDefault="00786C35" w:rsidP="00D254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XI. </w:t>
      </w:r>
      <w:r w:rsidR="00D25402" w:rsidRPr="00786C35">
        <w:rPr>
          <w:rFonts w:ascii="Arial" w:hAnsi="Arial" w:cs="Arial"/>
          <w:bCs/>
        </w:rPr>
        <w:t>Relaxation due a la transformation de phase</w:t>
      </w:r>
    </w:p>
    <w:p w:rsidR="00CF2449" w:rsidRPr="00786C35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786C35">
        <w:rPr>
          <w:rFonts w:ascii="Arial" w:hAnsi="Arial" w:cs="Arial"/>
          <w:b/>
        </w:rPr>
        <w:t>Travail personnel:</w:t>
      </w:r>
    </w:p>
    <w:p w:rsidR="00D25402" w:rsidRDefault="0056210C" w:rsidP="00CF2449">
      <w:pPr>
        <w:spacing w:line="276" w:lineRule="auto"/>
        <w:jc w:val="both"/>
        <w:rPr>
          <w:rFonts w:ascii="Arial" w:hAnsi="Arial" w:cs="Arial"/>
          <w:b/>
        </w:rPr>
      </w:pPr>
      <w:r w:rsidRPr="00260AF2">
        <w:rPr>
          <w:rFonts w:ascii="Arial" w:hAnsi="Arial" w:cs="Arial"/>
        </w:rPr>
        <w:t>Application directe de certains problèmes liés aux différents usages</w:t>
      </w:r>
    </w:p>
    <w:p w:rsidR="00CF2449" w:rsidRPr="00786C35" w:rsidRDefault="00CF2449" w:rsidP="00CF2449">
      <w:pPr>
        <w:spacing w:line="276" w:lineRule="auto"/>
        <w:jc w:val="both"/>
        <w:rPr>
          <w:rFonts w:ascii="Arial" w:hAnsi="Arial" w:cs="Arial"/>
          <w:b/>
          <w:i/>
        </w:rPr>
      </w:pPr>
      <w:r w:rsidRPr="00786C35">
        <w:rPr>
          <w:rFonts w:ascii="Arial" w:hAnsi="Arial" w:cs="Arial"/>
          <w:b/>
        </w:rPr>
        <w:t>Mode d’évaluation : </w:t>
      </w:r>
      <w:r w:rsidRPr="00786C35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CF2449" w:rsidRPr="00786C35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786C35">
        <w:rPr>
          <w:rFonts w:ascii="Arial" w:hAnsi="Arial" w:cs="Arial"/>
          <w:i/>
        </w:rPr>
        <w:t>Contrôle continu, examen</w:t>
      </w:r>
    </w:p>
    <w:p w:rsidR="00CF2449" w:rsidRPr="00D25402" w:rsidRDefault="00CF2449" w:rsidP="00CF2449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D25402">
        <w:rPr>
          <w:rFonts w:ascii="Arial" w:hAnsi="Arial" w:cs="Arial"/>
          <w:b/>
          <w:color w:val="000000" w:themeColor="text1"/>
        </w:rPr>
        <w:t xml:space="preserve">Références   </w:t>
      </w:r>
      <w:r w:rsidRPr="00D25402">
        <w:rPr>
          <w:rFonts w:ascii="Arial" w:hAnsi="Arial" w:cs="Arial"/>
          <w:b/>
          <w:i/>
          <w:iCs/>
          <w:color w:val="000000" w:themeColor="text1"/>
        </w:rPr>
        <w:t>(Livres</w:t>
      </w:r>
      <w:r w:rsidRPr="00D25402">
        <w:rPr>
          <w:rFonts w:ascii="Arial" w:hAnsi="Arial" w:cs="Arial"/>
          <w:b/>
          <w:i/>
          <w:color w:val="000000" w:themeColor="text1"/>
        </w:rPr>
        <w:t xml:space="preserve"> et polycopiés,  sites internet, etc.). </w:t>
      </w:r>
    </w:p>
    <w:p w:rsidR="00CF2449" w:rsidRPr="0024178F" w:rsidRDefault="00D25402" w:rsidP="00F75BCC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24178F">
        <w:rPr>
          <w:rFonts w:ascii="Arial" w:hAnsi="Arial" w:cs="Arial"/>
          <w:color w:val="000000" w:themeColor="text1"/>
          <w:lang w:val="en-US"/>
        </w:rPr>
        <w:t>Anelastic Relaxation in Crystalline Solids</w:t>
      </w:r>
      <w:r w:rsidR="007F5851" w:rsidRPr="0024178F">
        <w:rPr>
          <w:rFonts w:ascii="Arial" w:hAnsi="Arial" w:cs="Arial"/>
          <w:color w:val="000000" w:themeColor="text1"/>
          <w:lang w:val="en-US"/>
        </w:rPr>
        <w:t>,</w:t>
      </w:r>
      <w:r w:rsidRPr="0024178F">
        <w:rPr>
          <w:rFonts w:ascii="Arial" w:hAnsi="Arial" w:cs="Arial"/>
          <w:color w:val="000000" w:themeColor="text1"/>
          <w:lang w:val="en-US"/>
        </w:rPr>
        <w:t xml:space="preserve"> A.S</w:t>
      </w:r>
      <w:r w:rsidR="00CF2449" w:rsidRPr="0024178F">
        <w:rPr>
          <w:rFonts w:ascii="Arial" w:hAnsi="Arial" w:cs="Arial"/>
          <w:color w:val="000000" w:themeColor="text1"/>
          <w:lang w:val="en-US"/>
        </w:rPr>
        <w:t>.</w:t>
      </w:r>
      <w:r w:rsidRPr="0024178F">
        <w:rPr>
          <w:rFonts w:ascii="Arial" w:hAnsi="Arial" w:cs="Arial"/>
          <w:color w:val="000000" w:themeColor="text1"/>
          <w:lang w:val="en-US"/>
        </w:rPr>
        <w:t xml:space="preserve"> NOWICK and B.S BERRY</w:t>
      </w:r>
      <w:r w:rsidR="007F5851" w:rsidRPr="0024178F">
        <w:rPr>
          <w:rFonts w:ascii="Arial" w:hAnsi="Arial" w:cs="Arial"/>
          <w:color w:val="000000" w:themeColor="text1"/>
          <w:lang w:val="en-US"/>
        </w:rPr>
        <w:t>, Academic Press New York and London</w:t>
      </w:r>
      <w:r w:rsidR="00F75BCC">
        <w:rPr>
          <w:rFonts w:ascii="Arial" w:hAnsi="Arial" w:cs="Arial"/>
          <w:color w:val="000000" w:themeColor="text1"/>
          <w:lang w:val="en-US"/>
        </w:rPr>
        <w:t xml:space="preserve"> </w:t>
      </w:r>
      <w:r w:rsidR="00F75BCC" w:rsidRPr="0024178F">
        <w:rPr>
          <w:rFonts w:ascii="Arial" w:hAnsi="Arial" w:cs="Arial"/>
          <w:color w:val="000000" w:themeColor="text1"/>
          <w:lang w:val="en-US"/>
        </w:rPr>
        <w:t>1972</w:t>
      </w:r>
      <w:r w:rsidR="007F5851" w:rsidRPr="0024178F">
        <w:rPr>
          <w:rFonts w:ascii="Arial" w:hAnsi="Arial" w:cs="Arial"/>
          <w:color w:val="000000" w:themeColor="text1"/>
          <w:lang w:val="en-US"/>
        </w:rPr>
        <w:t>.</w:t>
      </w:r>
      <w:r w:rsidR="00CF2449" w:rsidRPr="0024178F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7D0B5E" w:rsidRPr="0024178F" w:rsidRDefault="007F5851" w:rsidP="00F75BC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178F">
        <w:rPr>
          <w:rFonts w:ascii="Arial" w:hAnsi="Arial" w:cs="Arial"/>
          <w:color w:val="000000" w:themeColor="text1"/>
        </w:rPr>
        <w:t>Viscosités pour le Calcul des Structures, Jean Salençon</w:t>
      </w:r>
      <w:r w:rsidR="00F75BCC">
        <w:rPr>
          <w:rFonts w:ascii="Arial" w:hAnsi="Arial" w:cs="Arial"/>
          <w:color w:val="000000" w:themeColor="text1"/>
        </w:rPr>
        <w:t>,</w:t>
      </w:r>
      <w:r w:rsidRPr="0024178F">
        <w:rPr>
          <w:rFonts w:ascii="Arial" w:hAnsi="Arial" w:cs="Arial"/>
          <w:color w:val="000000" w:themeColor="text1"/>
        </w:rPr>
        <w:t xml:space="preserve"> Editions de l’école polytechnique 2009.    </w:t>
      </w:r>
    </w:p>
    <w:p w:rsidR="00CF2449" w:rsidRDefault="0024178F" w:rsidP="00F75BC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24178F">
        <w:rPr>
          <w:rFonts w:ascii="Arial" w:hAnsi="Arial" w:cs="Arial"/>
          <w:color w:val="000000" w:themeColor="text1"/>
          <w:lang w:val="en-US"/>
        </w:rPr>
        <w:t>Internal Friction in Metallic Material</w:t>
      </w:r>
      <w:r>
        <w:rPr>
          <w:rFonts w:ascii="Arial" w:hAnsi="Arial" w:cs="Arial"/>
          <w:color w:val="000000" w:themeColor="text1"/>
          <w:lang w:val="en-US"/>
        </w:rPr>
        <w:t xml:space="preserve">, </w:t>
      </w:r>
      <w:r w:rsidRPr="00AF4EB7">
        <w:rPr>
          <w:rFonts w:ascii="Arial" w:hAnsi="Arial" w:cs="Arial"/>
          <w:shd w:val="clear" w:color="auto" w:fill="FFFFFF"/>
          <w:lang w:val="en-US"/>
        </w:rPr>
        <w:t>Mikhail S. Blanter, Igor S. Golovin, Hartmut Neuhäuser, Hans-Rainer Sinning</w:t>
      </w:r>
      <w:r w:rsidR="00F75BCC" w:rsidRPr="00AF4EB7">
        <w:rPr>
          <w:rFonts w:ascii="Arial" w:hAnsi="Arial" w:cs="Arial"/>
          <w:shd w:val="clear" w:color="auto" w:fill="FFFFFF"/>
          <w:lang w:val="en-US"/>
        </w:rPr>
        <w:t>, Springer</w:t>
      </w:r>
      <w:r w:rsidR="00F75BCC" w:rsidRPr="00F75BCC">
        <w:rPr>
          <w:rFonts w:ascii="Arial" w:hAnsi="Arial" w:cs="Arial"/>
          <w:color w:val="000000" w:themeColor="text1"/>
          <w:shd w:val="clear" w:color="auto" w:fill="FFFFFF"/>
          <w:lang w:val="en-US"/>
        </w:rPr>
        <w:t xml:space="preserve"> Science &amp; Business Media,</w:t>
      </w:r>
      <w:r w:rsidR="00F75BCC" w:rsidRPr="00F75BCC">
        <w:rPr>
          <w:rStyle w:val="apple-converted-space"/>
          <w:rFonts w:ascii="Arial" w:hAnsi="Arial" w:cs="Arial"/>
          <w:color w:val="000000" w:themeColor="text1"/>
          <w:shd w:val="clear" w:color="auto" w:fill="FFFFFF"/>
          <w:lang w:val="en-US"/>
        </w:rPr>
        <w:t> </w:t>
      </w:r>
      <w:r w:rsidR="00F75BCC" w:rsidRPr="00F75BCC">
        <w:rPr>
          <w:rFonts w:ascii="Arial" w:hAnsi="Arial" w:cs="Arial"/>
          <w:color w:val="000000" w:themeColor="text1"/>
          <w:shd w:val="clear" w:color="auto" w:fill="FFFFFF"/>
          <w:lang w:val="en-US"/>
        </w:rPr>
        <w:t>2007</w:t>
      </w:r>
      <w:r w:rsidR="00F75BCC">
        <w:rPr>
          <w:rFonts w:ascii="Arial" w:hAnsi="Arial" w:cs="Arial"/>
          <w:color w:val="000000" w:themeColor="text1"/>
          <w:shd w:val="clear" w:color="auto" w:fill="FFFFFF"/>
          <w:lang w:val="en-US"/>
        </w:rPr>
        <w:t>.</w:t>
      </w:r>
      <w:r w:rsidRPr="0024178F">
        <w:rPr>
          <w:rFonts w:ascii="Arial" w:hAnsi="Arial" w:cs="Arial"/>
          <w:color w:val="000000" w:themeColor="text1"/>
          <w:lang w:val="en-US"/>
        </w:rPr>
        <w:t xml:space="preserve"> </w:t>
      </w:r>
    </w:p>
    <w:p w:rsidR="0024178F" w:rsidRPr="0024178F" w:rsidRDefault="0024178F" w:rsidP="00F75BCC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178F">
        <w:rPr>
          <w:rFonts w:ascii="Arial" w:hAnsi="Arial" w:cs="Arial"/>
          <w:color w:val="000000" w:themeColor="text1"/>
        </w:rPr>
        <w:t>Comportement M</w:t>
      </w:r>
      <w:r w:rsidR="00F75BCC">
        <w:rPr>
          <w:rFonts w:ascii="Arial" w:hAnsi="Arial" w:cs="Arial"/>
          <w:color w:val="000000" w:themeColor="text1"/>
        </w:rPr>
        <w:t>é</w:t>
      </w:r>
      <w:r w:rsidRPr="0024178F">
        <w:rPr>
          <w:rFonts w:ascii="Arial" w:hAnsi="Arial" w:cs="Arial"/>
          <w:color w:val="000000" w:themeColor="text1"/>
        </w:rPr>
        <w:t>canique des Mat</w:t>
      </w:r>
      <w:r w:rsidR="00F75BCC">
        <w:rPr>
          <w:rFonts w:ascii="Arial" w:hAnsi="Arial" w:cs="Arial"/>
          <w:color w:val="000000" w:themeColor="text1"/>
        </w:rPr>
        <w:t>é</w:t>
      </w:r>
      <w:r w:rsidRPr="0024178F">
        <w:rPr>
          <w:rFonts w:ascii="Arial" w:hAnsi="Arial" w:cs="Arial"/>
          <w:color w:val="000000" w:themeColor="text1"/>
        </w:rPr>
        <w:t>riaux</w:t>
      </w:r>
      <w:r w:rsidR="00F75BCC">
        <w:rPr>
          <w:rFonts w:ascii="Arial" w:hAnsi="Arial" w:cs="Arial"/>
          <w:color w:val="000000" w:themeColor="text1"/>
        </w:rPr>
        <w:t xml:space="preserve">, </w:t>
      </w:r>
      <w:r w:rsidR="00F75BCC" w:rsidRPr="00F75BCC">
        <w:rPr>
          <w:rFonts w:ascii="Arial" w:hAnsi="Arial" w:cs="Arial"/>
          <w:color w:val="000000" w:themeColor="text1"/>
        </w:rPr>
        <w:t>Roland FORTUNIER</w:t>
      </w:r>
      <w:r w:rsidR="00F75BCC">
        <w:rPr>
          <w:rFonts w:ascii="Arial" w:hAnsi="Arial" w:cs="Arial"/>
          <w:color w:val="000000" w:themeColor="text1"/>
        </w:rPr>
        <w:t xml:space="preserve">, </w:t>
      </w:r>
      <w:r w:rsidR="00F75BCC" w:rsidRPr="00F75BCC">
        <w:rPr>
          <w:rFonts w:ascii="Arial" w:hAnsi="Arial" w:cs="Arial"/>
          <w:color w:val="000000" w:themeColor="text1"/>
        </w:rPr>
        <w:t>Ecole Nationale Sup</w:t>
      </w:r>
      <w:r w:rsidR="00F75BCC">
        <w:rPr>
          <w:rFonts w:ascii="Arial" w:hAnsi="Arial" w:cs="Arial"/>
          <w:color w:val="000000" w:themeColor="text1"/>
        </w:rPr>
        <w:t>é</w:t>
      </w:r>
      <w:r w:rsidR="00F75BCC" w:rsidRPr="00F75BCC">
        <w:rPr>
          <w:rFonts w:ascii="Arial" w:hAnsi="Arial" w:cs="Arial"/>
          <w:color w:val="000000" w:themeColor="text1"/>
        </w:rPr>
        <w:t>rieure des Mines</w:t>
      </w:r>
    </w:p>
    <w:p w:rsidR="00CF2449" w:rsidRPr="00AE1D26" w:rsidRDefault="00CF2449" w:rsidP="0024178F">
      <w:pPr>
        <w:spacing w:before="120" w:line="276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4178F">
        <w:rPr>
          <w:rFonts w:ascii="Arial" w:hAnsi="Arial" w:cs="Arial"/>
          <w:b/>
          <w:iCs/>
          <w:color w:val="000000" w:themeColor="text1"/>
          <w:sz w:val="28"/>
          <w:szCs w:val="28"/>
        </w:rPr>
        <w:br w:type="page"/>
      </w:r>
      <w:r w:rsidR="00DE55C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DE55C4"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7D0B5E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CF2449" w:rsidRPr="00AE1D26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4149F5">
        <w:rPr>
          <w:rFonts w:ascii="Arial" w:hAnsi="Arial" w:cs="Arial"/>
          <w:b/>
          <w:iCs/>
        </w:rPr>
        <w:t>Magnétisme et supraconductivité</w:t>
      </w:r>
    </w:p>
    <w:p w:rsidR="00CF2449" w:rsidRPr="00AE1D26" w:rsidRDefault="00CF2449" w:rsidP="007D0B5E">
      <w:pPr>
        <w:tabs>
          <w:tab w:val="left" w:pos="2385"/>
        </w:tabs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4149F5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ab/>
      </w:r>
    </w:p>
    <w:p w:rsidR="00CF2449" w:rsidRPr="00AE1D26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 w:rsidR="006E359D">
        <w:rPr>
          <w:rFonts w:ascii="Arial" w:hAnsi="Arial" w:cs="Arial"/>
          <w:b/>
          <w:iCs/>
        </w:rPr>
        <w:t xml:space="preserve"> </w:t>
      </w:r>
      <w:r w:rsidR="004149F5">
        <w:rPr>
          <w:rFonts w:ascii="Arial" w:hAnsi="Arial" w:cs="Arial"/>
          <w:b/>
          <w:iCs/>
        </w:rPr>
        <w:t>2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Etudierla théorie quantique du magnétisme de la matière solide.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du solide- Physique quantique- Electromagnétisme.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b/>
        </w:rPr>
        <w:t>Contenu de la matière</w:t>
      </w:r>
      <w:r w:rsidRPr="00AE1D26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E1D26">
        <w:rPr>
          <w:rFonts w:ascii="Arial" w:hAnsi="Arial" w:cs="Arial"/>
          <w:bCs/>
          <w:i/>
          <w:iCs/>
        </w:rPr>
        <w:t>)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>A- Magnétisme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Introduction et rappels de magnétisme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Origine du magnétisme dans la matière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Diamagnétisme et paramagnétisme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Ferromagnétisme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Antiferromagnétisme et ferromagnétisme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Anisotropie magnétique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Propriétés magnétiques des couches minces et des multicouches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Méthodes expérimentales en magnétisme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Quelques applications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B- Supraconductivité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Approche qualitative </w:t>
      </w:r>
      <w:r>
        <w:rPr>
          <w:rFonts w:ascii="Arial" w:hAnsi="Arial" w:cs="Arial"/>
          <w:bCs/>
        </w:rPr>
        <w:t xml:space="preserve">et </w:t>
      </w:r>
      <w:r w:rsidRPr="00EB10EF">
        <w:rPr>
          <w:rFonts w:ascii="Arial" w:hAnsi="Arial" w:cs="Arial"/>
          <w:bCs/>
        </w:rPr>
        <w:t xml:space="preserve">Approche quantitative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Paire de Cooper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L'état supraconducteur fondamental (BCS)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Quasi particule et gap d'énergie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Dépendance en température du gap d'énergie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Courant persistant </w:t>
      </w:r>
    </w:p>
    <w:p w:rsidR="00623FBB" w:rsidRPr="00EB10EF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Equation de London  </w:t>
      </w:r>
    </w:p>
    <w:p w:rsidR="00623FBB" w:rsidRDefault="00623FBB" w:rsidP="00623FB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23FBB" w:rsidRPr="009D7CC6" w:rsidRDefault="00623FBB" w:rsidP="00623FBB">
      <w:pPr>
        <w:spacing w:line="276" w:lineRule="auto"/>
        <w:jc w:val="both"/>
        <w:rPr>
          <w:rFonts w:ascii="Arial" w:hAnsi="Arial" w:cs="Arial"/>
          <w:bCs/>
        </w:rPr>
      </w:pPr>
      <w:r w:rsidRPr="00EB10EF">
        <w:rPr>
          <w:rFonts w:ascii="Arial" w:hAnsi="Arial" w:cs="Arial"/>
          <w:bCs/>
        </w:rPr>
        <w:t xml:space="preserve">Jonction supraconductrice </w:t>
      </w:r>
      <w:r>
        <w:rPr>
          <w:rFonts w:ascii="Arial" w:hAnsi="Arial" w:cs="Arial"/>
          <w:bCs/>
        </w:rPr>
        <w:t xml:space="preserve">et </w:t>
      </w:r>
      <w:r w:rsidRPr="00EB10EF">
        <w:rPr>
          <w:rFonts w:ascii="Arial" w:hAnsi="Arial" w:cs="Arial"/>
          <w:bCs/>
        </w:rPr>
        <w:t>Matériaux supraconducteurs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etc.). </w:t>
      </w:r>
    </w:p>
    <w:p w:rsidR="00623FBB" w:rsidRPr="00164C92" w:rsidRDefault="00623FBB" w:rsidP="00623FBB">
      <w:pPr>
        <w:spacing w:line="276" w:lineRule="auto"/>
        <w:rPr>
          <w:rFonts w:ascii="Arial" w:hAnsi="Arial" w:cs="Arial"/>
          <w:iCs/>
          <w:lang w:val="en-GB"/>
        </w:rPr>
      </w:pPr>
      <w:r w:rsidRPr="00164C92">
        <w:rPr>
          <w:rFonts w:ascii="Arial" w:hAnsi="Arial" w:cs="Arial"/>
          <w:iCs/>
          <w:lang w:val="en-GB"/>
        </w:rPr>
        <w:t>1.</w:t>
      </w:r>
      <w:r w:rsidRPr="00164C92">
        <w:rPr>
          <w:rFonts w:ascii="Arial" w:hAnsi="Arial" w:cs="Arial"/>
          <w:iCs/>
          <w:lang w:val="en-GB"/>
        </w:rPr>
        <w:tab/>
        <w:t xml:space="preserve">Fundamentals </w:t>
      </w:r>
      <w:r>
        <w:rPr>
          <w:rFonts w:ascii="Arial" w:hAnsi="Arial" w:cs="Arial"/>
          <w:iCs/>
          <w:lang w:val="en-GB"/>
        </w:rPr>
        <w:t>o</w:t>
      </w:r>
      <w:r w:rsidRPr="00164C92">
        <w:rPr>
          <w:rFonts w:ascii="Arial" w:hAnsi="Arial" w:cs="Arial"/>
          <w:iCs/>
          <w:lang w:val="en-GB"/>
        </w:rPr>
        <w:t>f Magnetism</w:t>
      </w:r>
      <w:r>
        <w:rPr>
          <w:rFonts w:ascii="Arial" w:hAnsi="Arial" w:cs="Arial"/>
          <w:iCs/>
          <w:lang w:val="en-GB"/>
        </w:rPr>
        <w:t>;</w:t>
      </w:r>
      <w:r w:rsidRPr="00164C92">
        <w:rPr>
          <w:rFonts w:ascii="Arial" w:hAnsi="Arial" w:cs="Arial"/>
          <w:iCs/>
          <w:lang w:val="en-GB"/>
        </w:rPr>
        <w:t>Getzlaff M (Springer, 2008)</w:t>
      </w:r>
    </w:p>
    <w:p w:rsidR="00623FBB" w:rsidRPr="00966055" w:rsidRDefault="00623FBB" w:rsidP="00623FBB">
      <w:pPr>
        <w:spacing w:line="276" w:lineRule="auto"/>
        <w:rPr>
          <w:rFonts w:ascii="Arial" w:hAnsi="Arial" w:cs="Arial"/>
          <w:iCs/>
          <w:lang w:val="en-US"/>
        </w:rPr>
      </w:pPr>
      <w:r w:rsidRPr="00966055">
        <w:rPr>
          <w:rFonts w:ascii="Arial" w:hAnsi="Arial" w:cs="Arial"/>
          <w:iCs/>
          <w:lang w:val="en-US"/>
        </w:rPr>
        <w:t>2.</w:t>
      </w:r>
      <w:r w:rsidRPr="00966055">
        <w:rPr>
          <w:rFonts w:ascii="Arial" w:hAnsi="Arial" w:cs="Arial"/>
          <w:iCs/>
          <w:lang w:val="en-US"/>
        </w:rPr>
        <w:tab/>
        <w:t xml:space="preserve">Introduction to solid state physics, C. Kittel, 5th, </w:t>
      </w:r>
      <w:r>
        <w:rPr>
          <w:rFonts w:ascii="Arial" w:hAnsi="Arial" w:cs="Arial"/>
          <w:iCs/>
          <w:lang w:val="en-US"/>
        </w:rPr>
        <w:t>(Wiley .1983)</w:t>
      </w:r>
    </w:p>
    <w:p w:rsidR="00623FBB" w:rsidRPr="009F2C4E" w:rsidRDefault="00623FBB" w:rsidP="00623FBB">
      <w:pPr>
        <w:spacing w:line="276" w:lineRule="auto"/>
        <w:rPr>
          <w:rFonts w:ascii="Arial" w:hAnsi="Arial" w:cs="Arial"/>
          <w:iCs/>
        </w:rPr>
      </w:pPr>
      <w:r w:rsidRPr="00966055">
        <w:rPr>
          <w:rFonts w:ascii="Arial" w:hAnsi="Arial" w:cs="Arial"/>
          <w:iCs/>
          <w:lang w:val="en-US"/>
        </w:rPr>
        <w:t>3.</w:t>
      </w:r>
      <w:r w:rsidRPr="00966055">
        <w:rPr>
          <w:rFonts w:ascii="Arial" w:hAnsi="Arial" w:cs="Arial"/>
          <w:iCs/>
          <w:lang w:val="en-US"/>
        </w:rPr>
        <w:tab/>
      </w:r>
      <w:r>
        <w:rPr>
          <w:rFonts w:ascii="Arial" w:hAnsi="Arial" w:cs="Arial"/>
          <w:iCs/>
          <w:lang w:val="en-US"/>
        </w:rPr>
        <w:t>Quantum T</w:t>
      </w:r>
      <w:r w:rsidRPr="00164C92">
        <w:rPr>
          <w:rFonts w:ascii="Arial" w:hAnsi="Arial" w:cs="Arial"/>
          <w:iCs/>
          <w:lang w:val="en-US"/>
        </w:rPr>
        <w:t xml:space="preserve">heory of </w:t>
      </w:r>
      <w:r>
        <w:rPr>
          <w:rFonts w:ascii="Arial" w:hAnsi="Arial" w:cs="Arial"/>
          <w:iCs/>
          <w:lang w:val="en-US"/>
        </w:rPr>
        <w:t>M</w:t>
      </w:r>
      <w:r w:rsidRPr="00164C92">
        <w:rPr>
          <w:rFonts w:ascii="Arial" w:hAnsi="Arial" w:cs="Arial"/>
          <w:iCs/>
          <w:lang w:val="en-US"/>
        </w:rPr>
        <w:t>agnetism</w:t>
      </w:r>
      <w:r>
        <w:rPr>
          <w:rFonts w:ascii="Arial" w:hAnsi="Arial" w:cs="Arial"/>
          <w:iCs/>
          <w:lang w:val="en-US"/>
        </w:rPr>
        <w:t xml:space="preserve">; </w:t>
      </w:r>
      <w:r w:rsidRPr="00164C92">
        <w:rPr>
          <w:rFonts w:ascii="Arial" w:hAnsi="Arial" w:cs="Arial"/>
          <w:iCs/>
          <w:lang w:val="en-US"/>
        </w:rPr>
        <w:t xml:space="preserve">Nolting, W. &amp;Ramakanth, A.  </w:t>
      </w:r>
      <w:r w:rsidRPr="009F2C4E">
        <w:rPr>
          <w:rFonts w:ascii="Arial" w:hAnsi="Arial" w:cs="Arial"/>
          <w:iCs/>
        </w:rPr>
        <w:t>(Springer, 2009)</w:t>
      </w:r>
    </w:p>
    <w:p w:rsidR="00CF2449" w:rsidRPr="00AE1D26" w:rsidRDefault="00DE55C4" w:rsidP="00CF244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CD3C18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CF2449" w:rsidRPr="00AE1D26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4149F5">
        <w:rPr>
          <w:rFonts w:ascii="Arial" w:hAnsi="Arial" w:cs="Arial"/>
          <w:b/>
          <w:iCs/>
        </w:rPr>
        <w:t>Mécanique Quantique</w:t>
      </w:r>
    </w:p>
    <w:p w:rsidR="00CF2449" w:rsidRPr="00AE1D26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4149F5">
        <w:rPr>
          <w:rFonts w:ascii="Arial" w:hAnsi="Arial" w:cs="Arial"/>
          <w:b/>
          <w:iCs/>
        </w:rPr>
        <w:t>4</w:t>
      </w:r>
    </w:p>
    <w:p w:rsidR="00CF2449" w:rsidRPr="00AE1D26" w:rsidRDefault="00CF2449" w:rsidP="004149F5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 w:rsidR="004149F5">
        <w:rPr>
          <w:rFonts w:ascii="Arial" w:hAnsi="Arial" w:cs="Arial"/>
          <w:b/>
          <w:iCs/>
        </w:rPr>
        <w:t xml:space="preserve"> 2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AE1D26" w:rsidRDefault="00CF2449" w:rsidP="007E732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Approfondir les connaissances dans la physique quantique et ses appli</w:t>
      </w:r>
      <w:r w:rsidR="007E7327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ations.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AE1D26" w:rsidRDefault="00CF2449" w:rsidP="007E732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Physique </w:t>
      </w:r>
      <w:r w:rsidR="007E7327">
        <w:rPr>
          <w:rFonts w:ascii="Arial" w:hAnsi="Arial" w:cs="Arial"/>
          <w:i/>
        </w:rPr>
        <w:t>quantique</w:t>
      </w:r>
    </w:p>
    <w:p w:rsidR="00CF2449" w:rsidRPr="00A71353" w:rsidRDefault="00CF2449" w:rsidP="00CF2449">
      <w:pPr>
        <w:spacing w:before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A71353">
        <w:rPr>
          <w:rFonts w:ascii="Arial" w:hAnsi="Arial" w:cs="Arial"/>
          <w:b/>
          <w:color w:val="000000" w:themeColor="text1"/>
        </w:rPr>
        <w:t>Contenu de la matière</w:t>
      </w:r>
      <w:r w:rsidRPr="00A71353">
        <w:rPr>
          <w:rFonts w:ascii="Arial" w:hAnsi="Arial" w:cs="Arial"/>
          <w:bCs/>
          <w:i/>
          <w:iCs/>
          <w:color w:val="000000" w:themeColor="text1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713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SECONDE QUANTIFICATION ET PROBLEME A N CORPS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I- Introduction et Rappels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II- Système de fermions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1- Base d'états antisymétriques~: déterminants de Slater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2- Opérateurs de création~: espace de Fock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3- Opérateurs de destruction et d'annihilation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4- Opérateurs nombre de particules; algèbre des opérateurs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5- Notion d'opérateurs de champ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6- Opérateurs à un et deux corps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III- Système de bosons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1- Etats occupés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2- Opérateurs de création et d'annihilation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3- Opérateurs à un corps et deux corps, opérateurs de champ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IV- Théorème de Wick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1- Etat de référence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2- Opérateurs de création et d'annihilation dépendant du temps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3- Produit chronologique, produit normal, contraction, produit normalcontracté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4- Enoncé du théorème de Wick ; quelques cas simples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V- Quelques exemple</w:t>
      </w:r>
      <w:r>
        <w:rPr>
          <w:rFonts w:ascii="ArialMT" w:hAnsi="ArialMT" w:cs="ArialMT"/>
          <w:lang w:eastAsia="fr-FR"/>
        </w:rPr>
        <w:t>s</w:t>
      </w:r>
      <w:r w:rsidRPr="00791ED7">
        <w:rPr>
          <w:rFonts w:ascii="ArialMT" w:hAnsi="ArialMT" w:cs="ArialMT"/>
          <w:lang w:eastAsia="fr-FR"/>
        </w:rPr>
        <w:t xml:space="preserve"> d'application}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1- Théorie Hartree-Fock</w:t>
      </w:r>
    </w:p>
    <w:p w:rsidR="00791ED7" w:rsidRPr="00791ED7" w:rsidRDefault="00791ED7" w:rsidP="00791ED7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791ED7">
        <w:rPr>
          <w:rFonts w:ascii="ArialMT" w:hAnsi="ArialMT" w:cs="ArialMT"/>
          <w:lang w:eastAsia="fr-FR"/>
        </w:rPr>
        <w:t>2- Condensat de Bose et trappes bosoniques</w:t>
      </w:r>
    </w:p>
    <w:p w:rsidR="00CF2449" w:rsidRPr="00791ED7" w:rsidRDefault="00791ED7" w:rsidP="00791ED7">
      <w:pPr>
        <w:spacing w:line="276" w:lineRule="auto"/>
        <w:jc w:val="both"/>
        <w:rPr>
          <w:rFonts w:ascii="Arial" w:hAnsi="Arial" w:cs="Arial"/>
          <w:bCs/>
        </w:rPr>
      </w:pPr>
      <w:r w:rsidRPr="00791ED7">
        <w:rPr>
          <w:rFonts w:ascii="ArialMT" w:hAnsi="ArialMT" w:cs="ArialMT"/>
          <w:lang w:eastAsia="fr-FR"/>
        </w:rPr>
        <w:t>3- Superfluidité : modèle simple pour l'Hélium superfluide</w:t>
      </w:r>
    </w:p>
    <w:p w:rsidR="00CF2449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etc…(La pondération est laissée à l’appréciation de l’équipe de formation)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etc). </w:t>
      </w:r>
    </w:p>
    <w:p w:rsidR="00CF2449" w:rsidRPr="00306B47" w:rsidRDefault="00CF2449" w:rsidP="00791ED7">
      <w:pPr>
        <w:spacing w:line="276" w:lineRule="auto"/>
        <w:jc w:val="both"/>
        <w:rPr>
          <w:rFonts w:ascii="Arial" w:hAnsi="Arial" w:cs="Arial"/>
          <w:iCs/>
          <w:lang w:val="en-GB"/>
        </w:rPr>
      </w:pPr>
      <w:r w:rsidRPr="00306B47">
        <w:rPr>
          <w:rFonts w:ascii="Arial" w:hAnsi="Arial" w:cs="Arial"/>
          <w:iCs/>
          <w:lang w:val="en-GB"/>
        </w:rPr>
        <w:t>1</w:t>
      </w:r>
      <w:r w:rsidR="00791ED7" w:rsidRPr="00791ED7">
        <w:rPr>
          <w:rFonts w:ascii="Arial" w:hAnsi="Arial" w:cs="Arial"/>
          <w:iCs/>
          <w:lang w:val="en-GB"/>
        </w:rPr>
        <w:t>Advanced Quantum Mechanics: A Practical Guide</w:t>
      </w:r>
      <w:hyperlink r:id="rId21" w:history="1">
        <w:r w:rsidR="00791ED7" w:rsidRPr="00791ED7">
          <w:rPr>
            <w:rFonts w:ascii="Arial" w:hAnsi="Arial" w:cs="Arial"/>
            <w:iCs/>
            <w:lang w:val="en-GB"/>
          </w:rPr>
          <w:t>Yuli V. Nazarov</w:t>
        </w:r>
      </w:hyperlink>
      <w:r w:rsidR="00791ED7" w:rsidRPr="00791ED7">
        <w:rPr>
          <w:rFonts w:ascii="Arial" w:hAnsi="Arial" w:cs="Arial"/>
          <w:iCs/>
          <w:lang w:val="en-GB"/>
        </w:rPr>
        <w:t xml:space="preserve">, </w:t>
      </w:r>
      <w:hyperlink r:id="rId22" w:history="1">
        <w:r w:rsidR="00791ED7" w:rsidRPr="00791ED7">
          <w:rPr>
            <w:rFonts w:ascii="Arial" w:hAnsi="Arial" w:cs="Arial"/>
            <w:iCs/>
            <w:lang w:val="en-GB"/>
          </w:rPr>
          <w:t>JeroenDanon</w:t>
        </w:r>
      </w:hyperlink>
      <w:r w:rsidR="00791ED7">
        <w:rPr>
          <w:rFonts w:ascii="Arial" w:hAnsi="Arial" w:cs="Arial"/>
          <w:iCs/>
          <w:lang w:val="en-GB"/>
        </w:rPr>
        <w:t xml:space="preserve"> Ed </w:t>
      </w:r>
      <w:r w:rsidR="00791ED7" w:rsidRPr="00791ED7">
        <w:rPr>
          <w:rFonts w:ascii="Arial" w:hAnsi="Arial" w:cs="Arial"/>
          <w:iCs/>
          <w:lang w:val="en-GB"/>
        </w:rPr>
        <w:t>Cam</w:t>
      </w:r>
      <w:r w:rsidR="00791ED7">
        <w:rPr>
          <w:rFonts w:ascii="Arial" w:hAnsi="Arial" w:cs="Arial"/>
          <w:iCs/>
          <w:lang w:val="en-GB"/>
        </w:rPr>
        <w:t>bridge University Press,</w:t>
      </w:r>
      <w:r w:rsidR="00791ED7" w:rsidRPr="00791ED7">
        <w:rPr>
          <w:rFonts w:ascii="Arial" w:hAnsi="Arial" w:cs="Arial"/>
          <w:iCs/>
          <w:lang w:val="en-GB"/>
        </w:rPr>
        <w:t xml:space="preserve"> 2013</w:t>
      </w:r>
      <w:r w:rsidRPr="00306B47">
        <w:rPr>
          <w:rFonts w:ascii="Arial" w:hAnsi="Arial" w:cs="Arial"/>
          <w:iCs/>
          <w:lang w:val="en-GB"/>
        </w:rPr>
        <w:t xml:space="preserve">. </w:t>
      </w:r>
    </w:p>
    <w:p w:rsidR="00791ED7" w:rsidRPr="00791ED7" w:rsidRDefault="00791ED7" w:rsidP="00791ED7">
      <w:pPr>
        <w:spacing w:line="276" w:lineRule="auto"/>
        <w:jc w:val="both"/>
        <w:rPr>
          <w:rFonts w:ascii="Arial" w:hAnsi="Arial" w:cs="Arial"/>
          <w:iCs/>
        </w:rPr>
      </w:pPr>
      <w:r w:rsidRPr="00791ED7">
        <w:rPr>
          <w:rFonts w:ascii="Arial" w:hAnsi="Arial" w:cs="Arial"/>
          <w:iCs/>
        </w:rPr>
        <w:t>2 Mécanique quantique 2: Développements et applications à basse énergie, Volume 2</w:t>
      </w:r>
    </w:p>
    <w:p w:rsidR="00CF2449" w:rsidRPr="00791ED7" w:rsidRDefault="00466B41" w:rsidP="00791ED7">
      <w:pPr>
        <w:spacing w:line="276" w:lineRule="auto"/>
        <w:jc w:val="both"/>
        <w:rPr>
          <w:rFonts w:ascii="Arial" w:hAnsi="Arial" w:cs="Arial"/>
          <w:b/>
          <w:iCs/>
          <w:sz w:val="28"/>
          <w:szCs w:val="28"/>
        </w:rPr>
      </w:pPr>
      <w:hyperlink r:id="rId23" w:history="1">
        <w:r w:rsidR="00791ED7" w:rsidRPr="00791ED7">
          <w:rPr>
            <w:rFonts w:ascii="Arial" w:hAnsi="Arial" w:cs="Arial"/>
            <w:iCs/>
          </w:rPr>
          <w:t>Claude Aslangul</w:t>
        </w:r>
      </w:hyperlink>
      <w:r w:rsidR="00791ED7" w:rsidRPr="00791ED7">
        <w:rPr>
          <w:rFonts w:ascii="Arial" w:hAnsi="Arial" w:cs="Arial"/>
          <w:iCs/>
        </w:rPr>
        <w:t xml:space="preserve"> Ed </w:t>
      </w:r>
      <w:r w:rsidR="00791ED7">
        <w:rPr>
          <w:rFonts w:ascii="Arial" w:hAnsi="Arial" w:cs="Arial"/>
          <w:iCs/>
        </w:rPr>
        <w:t>De Boeck Supérieur,</w:t>
      </w:r>
      <w:r w:rsidR="00791ED7" w:rsidRPr="00791ED7">
        <w:rPr>
          <w:rFonts w:ascii="Arial" w:hAnsi="Arial" w:cs="Arial"/>
          <w:iCs/>
        </w:rPr>
        <w:t xml:space="preserve"> 2008</w:t>
      </w:r>
      <w:r w:rsidR="00CF2449" w:rsidRPr="00791ED7">
        <w:rPr>
          <w:rFonts w:ascii="Arial" w:hAnsi="Arial" w:cs="Arial"/>
          <w:b/>
          <w:iCs/>
          <w:sz w:val="28"/>
          <w:szCs w:val="28"/>
        </w:rPr>
        <w:br w:type="page"/>
      </w:r>
    </w:p>
    <w:p w:rsidR="00CF2449" w:rsidRPr="00AE1D26" w:rsidRDefault="00DE55C4" w:rsidP="00CF244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CD3C18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CF2449" w:rsidRPr="00791ED7" w:rsidRDefault="00CF2449" w:rsidP="00791ED7">
      <w:pPr>
        <w:pStyle w:val="Default"/>
        <w:rPr>
          <w:b/>
          <w:sz w:val="23"/>
          <w:szCs w:val="23"/>
          <w:lang w:val="fr-FR"/>
        </w:rPr>
      </w:pPr>
      <w:r w:rsidRPr="00791ED7">
        <w:rPr>
          <w:b/>
          <w:iCs/>
          <w:lang w:val="fr-FR"/>
        </w:rPr>
        <w:t xml:space="preserve">Intitulé de la matière : </w:t>
      </w:r>
      <w:r w:rsidR="00791ED7" w:rsidRPr="00791ED7">
        <w:rPr>
          <w:b/>
          <w:iCs/>
          <w:lang w:val="fr-FR"/>
        </w:rPr>
        <w:t>Symétries et Théories des Groupes en Physique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791ED7" w:rsidRDefault="00CF2449" w:rsidP="00791ED7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AE1D26" w:rsidRDefault="00791ED7" w:rsidP="00791ED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Présentationde </w:t>
      </w:r>
      <w:r w:rsidRPr="00791ED7">
        <w:rPr>
          <w:rFonts w:ascii="Arial" w:hAnsi="Arial" w:cs="Arial"/>
          <w:i/>
        </w:rPr>
        <w:t>quelques éléments de base de la théorie des groupes appliquée à l’étude des Invariances en physique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AE1D26" w:rsidRDefault="00CF2449" w:rsidP="00791ED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Physique quantique – </w:t>
      </w:r>
      <w:r w:rsidR="00791ED7">
        <w:rPr>
          <w:rFonts w:ascii="Arial" w:hAnsi="Arial" w:cs="Arial"/>
          <w:i/>
        </w:rPr>
        <w:t>Théorie des Groupes</w:t>
      </w:r>
    </w:p>
    <w:p w:rsidR="00CF2449" w:rsidRPr="00A71353" w:rsidRDefault="00CF2449" w:rsidP="00CF2449">
      <w:pPr>
        <w:spacing w:before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A71353">
        <w:rPr>
          <w:rFonts w:ascii="Arial" w:hAnsi="Arial" w:cs="Arial"/>
          <w:b/>
          <w:color w:val="000000" w:themeColor="text1"/>
        </w:rPr>
        <w:t>Contenu de la matière</w:t>
      </w:r>
      <w:r w:rsidRPr="00A71353">
        <w:rPr>
          <w:rFonts w:ascii="Arial" w:hAnsi="Arial" w:cs="Arial"/>
          <w:bCs/>
          <w:i/>
          <w:iCs/>
          <w:color w:val="000000" w:themeColor="text1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713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CF2449" w:rsidRDefault="00CF2449" w:rsidP="00CF2449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873F7" w:rsidRDefault="00CF2449" w:rsidP="006873F7">
      <w:pPr>
        <w:keepNext/>
        <w:keepLines/>
        <w:jc w:val="both"/>
        <w:rPr>
          <w:rFonts w:ascii="Arial" w:hAnsi="Arial" w:cs="Arial"/>
          <w:bCs/>
        </w:rPr>
      </w:pPr>
      <w:r w:rsidRPr="00CB181E">
        <w:rPr>
          <w:rFonts w:ascii="Arial" w:hAnsi="Arial" w:cs="Arial"/>
        </w:rPr>
        <w:t>1</w:t>
      </w:r>
      <w:r w:rsidR="006873F7" w:rsidRPr="00801447">
        <w:rPr>
          <w:rFonts w:ascii="Arial" w:hAnsi="Arial" w:cs="Arial"/>
          <w:bCs/>
        </w:rPr>
        <w:t xml:space="preserve"> formalisme de base </w:t>
      </w:r>
      <w:r w:rsidR="006873F7">
        <w:rPr>
          <w:rFonts w:ascii="Arial" w:hAnsi="Arial" w:cs="Arial"/>
          <w:bCs/>
        </w:rPr>
        <w:t xml:space="preserve">de la théorie des </w:t>
      </w:r>
      <w:r w:rsidR="006873F7" w:rsidRPr="00801447">
        <w:rPr>
          <w:rFonts w:ascii="Arial" w:hAnsi="Arial" w:cs="Arial"/>
          <w:bCs/>
        </w:rPr>
        <w:t>groupe</w:t>
      </w:r>
      <w:r w:rsidR="006873F7">
        <w:rPr>
          <w:rFonts w:ascii="Arial" w:hAnsi="Arial" w:cs="Arial"/>
          <w:bCs/>
        </w:rPr>
        <w:t>s</w:t>
      </w:r>
      <w:r w:rsidR="006873F7" w:rsidRPr="00801447">
        <w:rPr>
          <w:rFonts w:ascii="Arial" w:hAnsi="Arial" w:cs="Arial"/>
          <w:bCs/>
        </w:rPr>
        <w:t xml:space="preserve"> de rotation, symétries du « pap</w:t>
      </w:r>
      <w:r w:rsidR="006873F7">
        <w:rPr>
          <w:rFonts w:ascii="Arial" w:hAnsi="Arial" w:cs="Arial"/>
          <w:bCs/>
        </w:rPr>
        <w:t>ier peint » à deux dimensions)</w:t>
      </w:r>
    </w:p>
    <w:p w:rsidR="006873F7" w:rsidRDefault="006873F7" w:rsidP="006873F7">
      <w:pPr>
        <w:keepNext/>
        <w:keepLine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U</w:t>
      </w:r>
      <w:r w:rsidRPr="00801447">
        <w:rPr>
          <w:rFonts w:ascii="Arial" w:hAnsi="Arial" w:cs="Arial"/>
          <w:bCs/>
        </w:rPr>
        <w:t>tilisation des groupes ponctuels de symétrie pour la prédiction des propriétés physiques des matériaux</w:t>
      </w:r>
    </w:p>
    <w:p w:rsidR="006873F7" w:rsidRPr="00801447" w:rsidRDefault="006873F7" w:rsidP="006873F7">
      <w:pPr>
        <w:keepNext/>
        <w:keepLine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 Introduc</w:t>
      </w:r>
      <w:r w:rsidRPr="00801447">
        <w:rPr>
          <w:rFonts w:ascii="Arial" w:hAnsi="Arial" w:cs="Arial"/>
          <w:bCs/>
        </w:rPr>
        <w:t xml:space="preserve">tion aux groupes continus de Lie. </w:t>
      </w:r>
    </w:p>
    <w:p w:rsidR="006873F7" w:rsidRPr="00801447" w:rsidRDefault="006873F7" w:rsidP="006873F7">
      <w:pPr>
        <w:keepNext/>
        <w:keepLine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 R</w:t>
      </w:r>
      <w:r w:rsidRPr="00801447">
        <w:rPr>
          <w:rFonts w:ascii="Arial" w:hAnsi="Arial" w:cs="Arial"/>
          <w:bCs/>
        </w:rPr>
        <w:t>ôle des symétries en physique subatomique</w:t>
      </w:r>
    </w:p>
    <w:p w:rsidR="00CF2449" w:rsidRDefault="006873F7" w:rsidP="006873F7">
      <w:pPr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Pr="00801447">
        <w:rPr>
          <w:rFonts w:ascii="Arial" w:hAnsi="Arial" w:cs="Arial"/>
          <w:bCs/>
        </w:rPr>
        <w:t xml:space="preserve"> les symétries discrètes C (conjugaison de charge), P (parité) et T (inversion du temps) et </w:t>
      </w:r>
    </w:p>
    <w:p w:rsidR="00CF2449" w:rsidRDefault="006873F7" w:rsidP="006873F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F2449" w:rsidRPr="00700E15">
        <w:rPr>
          <w:rFonts w:ascii="Arial" w:hAnsi="Arial" w:cs="Arial"/>
        </w:rPr>
        <w:t>Interaction des particules lourdes chargées avec la matière</w:t>
      </w:r>
    </w:p>
    <w:p w:rsidR="00CF2449" w:rsidRDefault="00CF2449" w:rsidP="00CF2449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873F7" w:rsidRDefault="006873F7" w:rsidP="006873F7">
      <w:pPr>
        <w:spacing w:before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Application de la symétrie locale de phase à l’électromagnétisme et aux</w:t>
      </w:r>
      <w:r w:rsidRPr="00801447">
        <w:rPr>
          <w:rFonts w:ascii="Arial" w:hAnsi="Arial" w:cs="Arial"/>
          <w:bCs/>
        </w:rPr>
        <w:t xml:space="preserve"> équations de Maxwell </w:t>
      </w:r>
    </w:p>
    <w:p w:rsidR="00CF2449" w:rsidRPr="00AE1D26" w:rsidRDefault="00CF2449" w:rsidP="006873F7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etc.). </w:t>
      </w:r>
    </w:p>
    <w:p w:rsidR="00CF2449" w:rsidRDefault="00CD3C18" w:rsidP="00CD3C18">
      <w:pPr>
        <w:spacing w:line="276" w:lineRule="auto"/>
        <w:jc w:val="both"/>
        <w:rPr>
          <w:rFonts w:ascii="Arial" w:hAnsi="Arial" w:cs="Arial"/>
          <w:i/>
          <w:lang w:val="en-GB"/>
        </w:rPr>
      </w:pPr>
      <w:r w:rsidRPr="00CD3C18">
        <w:rPr>
          <w:rFonts w:ascii="Arial" w:hAnsi="Arial" w:cs="Arial"/>
          <w:i/>
          <w:lang w:val="en-GB"/>
        </w:rPr>
        <w:t xml:space="preserve">1 Group Theory in Physics by </w:t>
      </w:r>
      <w:hyperlink r:id="rId24" w:history="1">
        <w:r w:rsidRPr="00CD3C18">
          <w:rPr>
            <w:rFonts w:ascii="Arial" w:hAnsi="Arial" w:cs="Arial"/>
            <w:i/>
            <w:lang w:val="en-GB"/>
          </w:rPr>
          <w:t>Wu-Ki Tung</w:t>
        </w:r>
      </w:hyperlink>
      <w:r w:rsidRPr="00CD3C18">
        <w:rPr>
          <w:rFonts w:ascii="Arial" w:hAnsi="Arial" w:cs="Arial"/>
          <w:i/>
          <w:lang w:val="en-GB"/>
        </w:rPr>
        <w:t xml:space="preserve"> Ed World Scientific, 1985</w:t>
      </w:r>
    </w:p>
    <w:p w:rsidR="00CD3C18" w:rsidRDefault="00CD3C18" w:rsidP="00CD3C18">
      <w:pPr>
        <w:spacing w:line="276" w:lineRule="auto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2 </w:t>
      </w:r>
      <w:r w:rsidRPr="00CD3C18">
        <w:rPr>
          <w:rFonts w:ascii="Arial" w:hAnsi="Arial" w:cs="Arial"/>
          <w:i/>
          <w:lang w:val="en-GB"/>
        </w:rPr>
        <w:t xml:space="preserve">Group Theory in Physics: </w:t>
      </w:r>
      <w:r>
        <w:rPr>
          <w:rFonts w:ascii="Arial" w:hAnsi="Arial" w:cs="Arial"/>
          <w:i/>
          <w:lang w:val="en-GB"/>
        </w:rPr>
        <w:t xml:space="preserve">Problems and Solutions by </w:t>
      </w:r>
      <w:hyperlink r:id="rId25" w:history="1">
        <w:r w:rsidRPr="00CD3C18">
          <w:rPr>
            <w:rFonts w:ascii="Arial" w:hAnsi="Arial" w:cs="Arial"/>
            <w:i/>
            <w:lang w:val="en-GB"/>
          </w:rPr>
          <w:t>Michael Aivazis</w:t>
        </w:r>
      </w:hyperlink>
      <w:r>
        <w:rPr>
          <w:rFonts w:ascii="Arial" w:hAnsi="Arial" w:cs="Arial"/>
          <w:i/>
          <w:lang w:val="en-GB"/>
        </w:rPr>
        <w:t xml:space="preserve"> Ed </w:t>
      </w:r>
      <w:r w:rsidRPr="00CD3C18">
        <w:rPr>
          <w:rFonts w:ascii="Arial" w:hAnsi="Arial" w:cs="Arial"/>
          <w:i/>
          <w:lang w:val="en-GB"/>
        </w:rPr>
        <w:t xml:space="preserve">World </w:t>
      </w:r>
      <w:r>
        <w:rPr>
          <w:rFonts w:ascii="Arial" w:hAnsi="Arial" w:cs="Arial"/>
          <w:i/>
          <w:lang w:val="en-GB"/>
        </w:rPr>
        <w:t>Sc</w:t>
      </w:r>
      <w:r w:rsidRPr="00CD3C18">
        <w:rPr>
          <w:rFonts w:ascii="Arial" w:hAnsi="Arial" w:cs="Arial"/>
          <w:i/>
          <w:lang w:val="en-GB"/>
        </w:rPr>
        <w:t>ientific, 1991</w:t>
      </w:r>
    </w:p>
    <w:p w:rsidR="00CD3C18" w:rsidRPr="00CD3C18" w:rsidRDefault="00CD3C18" w:rsidP="00CD3C18">
      <w:pPr>
        <w:spacing w:line="276" w:lineRule="auto"/>
        <w:jc w:val="both"/>
        <w:rPr>
          <w:rFonts w:ascii="Arial" w:hAnsi="Arial" w:cs="Arial"/>
          <w:i/>
        </w:rPr>
      </w:pPr>
      <w:r w:rsidRPr="00CD3C18">
        <w:rPr>
          <w:rFonts w:ascii="Arial" w:hAnsi="Arial" w:cs="Arial"/>
          <w:i/>
        </w:rPr>
        <w:t>3 La théorie des groupes en physique et chimie quantiques: initiation avec exercices corrigés A</w:t>
      </w:r>
      <w:r>
        <w:rPr>
          <w:rFonts w:ascii="Arial" w:hAnsi="Arial" w:cs="Arial"/>
          <w:i/>
        </w:rPr>
        <w:t xml:space="preserve">uteur </w:t>
      </w:r>
      <w:hyperlink r:id="rId26" w:history="1">
        <w:r w:rsidRPr="00CD3C18">
          <w:rPr>
            <w:rFonts w:ascii="Arial" w:hAnsi="Arial" w:cs="Arial"/>
            <w:i/>
          </w:rPr>
          <w:t>Jean Hladik</w:t>
        </w:r>
      </w:hyperlink>
      <w:r w:rsidRPr="00CD3C18">
        <w:rPr>
          <w:rFonts w:ascii="Arial" w:hAnsi="Arial" w:cs="Arial"/>
          <w:i/>
        </w:rPr>
        <w:t xml:space="preserve"> Ed Masson, 1995</w:t>
      </w:r>
    </w:p>
    <w:p w:rsidR="00CD3C18" w:rsidRPr="00CD3C18" w:rsidRDefault="00CD3C18" w:rsidP="00CD3C18">
      <w:pPr>
        <w:spacing w:line="276" w:lineRule="auto"/>
        <w:jc w:val="both"/>
        <w:rPr>
          <w:rFonts w:ascii="Arial" w:hAnsi="Arial" w:cs="Arial"/>
          <w:i/>
        </w:rPr>
      </w:pPr>
    </w:p>
    <w:p w:rsidR="00CD3C18" w:rsidRPr="00CD3C18" w:rsidRDefault="00CD3C18" w:rsidP="00CD3C18">
      <w:pPr>
        <w:spacing w:line="276" w:lineRule="auto"/>
        <w:jc w:val="both"/>
        <w:rPr>
          <w:rFonts w:ascii="Arial" w:hAnsi="Arial" w:cs="Arial"/>
          <w:i/>
        </w:rPr>
      </w:pPr>
    </w:p>
    <w:p w:rsidR="00CF2449" w:rsidRPr="00CD3C18" w:rsidRDefault="00CF2449" w:rsidP="00CF2449">
      <w:pPr>
        <w:jc w:val="center"/>
        <w:rPr>
          <w:rFonts w:ascii="Arial" w:hAnsi="Arial" w:cs="Arial"/>
          <w:b/>
          <w:bCs/>
          <w:u w:val="single"/>
        </w:rPr>
      </w:pPr>
    </w:p>
    <w:p w:rsidR="00CF2449" w:rsidRPr="00CD3C18" w:rsidRDefault="00CF2449" w:rsidP="00CF24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F2449" w:rsidRPr="00CD3C18" w:rsidRDefault="00CF2449" w:rsidP="00CF2449">
      <w:pPr>
        <w:jc w:val="center"/>
        <w:rPr>
          <w:rFonts w:ascii="Arial" w:hAnsi="Arial" w:cs="Arial"/>
          <w:b/>
          <w:bCs/>
          <w:u w:val="single"/>
        </w:rPr>
      </w:pPr>
    </w:p>
    <w:p w:rsidR="00CF2449" w:rsidRPr="00CD3C18" w:rsidRDefault="00CF2449" w:rsidP="00CF2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F2449" w:rsidRPr="00CD3C18" w:rsidRDefault="00CF2449" w:rsidP="00CF2449">
      <w:pPr>
        <w:rPr>
          <w:rFonts w:ascii="Arial" w:hAnsi="Arial" w:cs="Arial"/>
          <w:b/>
          <w:iCs/>
          <w:sz w:val="28"/>
          <w:szCs w:val="28"/>
        </w:rPr>
      </w:pPr>
      <w:r w:rsidRPr="00CD3C18">
        <w:rPr>
          <w:rFonts w:ascii="Arial" w:hAnsi="Arial" w:cs="Arial"/>
          <w:b/>
          <w:iCs/>
          <w:sz w:val="28"/>
          <w:szCs w:val="28"/>
        </w:rPr>
        <w:br w:type="page"/>
      </w:r>
    </w:p>
    <w:p w:rsidR="00CF2449" w:rsidRPr="00AE1D26" w:rsidRDefault="00DE55C4" w:rsidP="00CF2449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CD3C18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CF2449" w:rsidRPr="00653C3E" w:rsidRDefault="00CF2449" w:rsidP="00CD3C18">
      <w:pPr>
        <w:pStyle w:val="Default"/>
        <w:rPr>
          <w:b/>
          <w:iCs/>
          <w:lang w:val="fr-FR"/>
        </w:rPr>
      </w:pPr>
      <w:r w:rsidRPr="00CD3C18">
        <w:rPr>
          <w:b/>
          <w:iCs/>
          <w:lang w:val="fr-FR"/>
        </w:rPr>
        <w:t xml:space="preserve">Intitulé de la matière : </w:t>
      </w:r>
      <w:r w:rsidR="00CD3C18" w:rsidRPr="00CD3C18">
        <w:rPr>
          <w:b/>
          <w:iCs/>
          <w:lang w:val="fr-FR"/>
        </w:rPr>
        <w:t xml:space="preserve">Caractérisation des Matériaux 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5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3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CD3C18" w:rsidRDefault="00CD3C18" w:rsidP="00CF2449">
      <w:pPr>
        <w:spacing w:line="276" w:lineRule="auto"/>
        <w:jc w:val="both"/>
        <w:rPr>
          <w:rFonts w:ascii="Arial" w:hAnsi="Arial" w:cs="Arial"/>
          <w:i/>
          <w:iCs/>
        </w:rPr>
      </w:pPr>
      <w:r w:rsidRPr="00CD3C18">
        <w:rPr>
          <w:rFonts w:ascii="Arial" w:hAnsi="Arial" w:cs="Arial"/>
          <w:i/>
          <w:iCs/>
        </w:rPr>
        <w:t>Méthodes de caractérisation spectroscopique, par résonance  et thermique.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AE1D26" w:rsidRDefault="00CF2449" w:rsidP="00CD3C18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Physique </w:t>
      </w:r>
      <w:r w:rsidR="00CD3C18">
        <w:rPr>
          <w:rFonts w:ascii="Arial" w:hAnsi="Arial" w:cs="Arial"/>
          <w:i/>
        </w:rPr>
        <w:t>de la Matière Condensée</w:t>
      </w:r>
    </w:p>
    <w:p w:rsidR="00CF2449" w:rsidRPr="00A71353" w:rsidRDefault="00CF2449" w:rsidP="00CF2449">
      <w:pPr>
        <w:spacing w:before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A71353">
        <w:rPr>
          <w:rFonts w:ascii="Arial" w:hAnsi="Arial" w:cs="Arial"/>
          <w:b/>
          <w:color w:val="000000" w:themeColor="text1"/>
        </w:rPr>
        <w:t>Contenu de la matière</w:t>
      </w:r>
      <w:r w:rsidRPr="00A71353">
        <w:rPr>
          <w:rFonts w:ascii="Arial" w:hAnsi="Arial" w:cs="Arial"/>
          <w:bCs/>
          <w:i/>
          <w:iCs/>
          <w:color w:val="000000" w:themeColor="text1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713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CF2449" w:rsidRDefault="00CF2449" w:rsidP="00CF2449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>Spectroscopie d'adsorption Infra Rouge.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 xml:space="preserve">Spectroscopie de diffusion 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 xml:space="preserve">Spectres électroniques des molécules diatomiques: 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>Ellipso</w:t>
      </w:r>
      <w:r>
        <w:rPr>
          <w:rFonts w:ascii="Arial" w:hAnsi="Arial" w:cs="Arial"/>
          <w:lang w:eastAsia="fr-FR"/>
        </w:rPr>
        <w:t>mé</w:t>
      </w:r>
      <w:r w:rsidRPr="006E6695">
        <w:rPr>
          <w:rFonts w:ascii="Arial" w:hAnsi="Arial" w:cs="Arial"/>
          <w:lang w:eastAsia="fr-FR"/>
        </w:rPr>
        <w:t>trie Optique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 xml:space="preserve">Spectrométrie de masse: 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 xml:space="preserve">Méthodes de résonances (RMN, RPE, Mössbauer) </w:t>
      </w:r>
    </w:p>
    <w:p w:rsidR="00CD3C18" w:rsidRPr="006E6695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lang w:eastAsia="fr-FR"/>
        </w:rPr>
      </w:pPr>
      <w:r w:rsidRPr="006E6695">
        <w:rPr>
          <w:rFonts w:ascii="Arial" w:hAnsi="Arial" w:cs="Arial"/>
          <w:lang w:eastAsia="fr-FR"/>
        </w:rPr>
        <w:t>Méthodes d'analyse par ultrasons et par des méthodes électriques</w:t>
      </w:r>
    </w:p>
    <w:p w:rsidR="00CF2449" w:rsidRPr="00CD3C18" w:rsidRDefault="00CD3C18" w:rsidP="00CD3C18">
      <w:pPr>
        <w:pStyle w:val="Paragraphedeliste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D3C18">
        <w:rPr>
          <w:rFonts w:ascii="Arial" w:hAnsi="Arial" w:cs="Arial"/>
          <w:lang w:eastAsia="fr-FR"/>
        </w:rPr>
        <w:t>Méthodes d'analyse thermiques (AT, ATD, ATA, AED</w:t>
      </w:r>
      <w:r>
        <w:rPr>
          <w:rFonts w:ascii="Arial" w:hAnsi="Arial" w:cs="Arial"/>
          <w:lang w:eastAsia="fr-FR"/>
        </w:rPr>
        <w:t>,</w:t>
      </w:r>
      <w:r w:rsidRPr="00CD3C18">
        <w:rPr>
          <w:rFonts w:ascii="Arial" w:hAnsi="Arial" w:cs="Arial"/>
          <w:lang w:eastAsia="fr-FR"/>
        </w:rPr>
        <w:t>)</w:t>
      </w:r>
    </w:p>
    <w:p w:rsidR="00CF2449" w:rsidRDefault="00CF2449" w:rsidP="00CF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CF2449" w:rsidRDefault="00CF2449" w:rsidP="00CD3C18">
      <w:pPr>
        <w:rPr>
          <w:rFonts w:ascii="Arial" w:hAnsi="Arial" w:cs="Arial"/>
          <w:b/>
        </w:rPr>
      </w:pPr>
      <w:r w:rsidRPr="002B6C8B">
        <w:rPr>
          <w:rFonts w:ascii="Arial" w:hAnsi="Arial" w:cs="Arial"/>
        </w:rPr>
        <w:t xml:space="preserve">- </w:t>
      </w:r>
      <w:r w:rsidR="00CD3C18">
        <w:rPr>
          <w:rFonts w:ascii="Arial" w:hAnsi="Arial" w:cs="Arial"/>
        </w:rPr>
        <w:t>Spectroscopie vibrationnelle et rotationnelle des molécules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CD3C18" w:rsidRDefault="00CF2449" w:rsidP="00CD3C18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CD3C18" w:rsidRPr="00CD3C18" w:rsidRDefault="00CD3C18" w:rsidP="00CD3C18">
      <w:pPr>
        <w:pStyle w:val="Paragraphedeliste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i/>
        </w:rPr>
      </w:pPr>
      <w:r w:rsidRPr="00CD3C18">
        <w:rPr>
          <w:rFonts w:ascii="Arial" w:hAnsi="Arial"/>
        </w:rPr>
        <w:t>La spectroscopie de résonance paramagnétique électronique, Patrick Bertrand,Edp sciences.2010</w:t>
      </w:r>
    </w:p>
    <w:p w:rsidR="00CF2449" w:rsidRPr="00CD3C18" w:rsidRDefault="00CD3C18" w:rsidP="00CD3C18">
      <w:pPr>
        <w:pStyle w:val="Paragraphedeliste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i/>
        </w:rPr>
      </w:pPr>
      <w:r w:rsidRPr="00CD3C18">
        <w:rPr>
          <w:rFonts w:ascii="Arial" w:hAnsi="Arial"/>
        </w:rPr>
        <w:t>Spectrométrie de masse, Guy Duguay, ELLIPSES, 2007.</w:t>
      </w:r>
    </w:p>
    <w:p w:rsidR="00CF2449" w:rsidRPr="002B6C8B" w:rsidRDefault="00CF2449" w:rsidP="00CF2449">
      <w:pPr>
        <w:spacing w:line="276" w:lineRule="auto"/>
        <w:rPr>
          <w:rFonts w:ascii="Arial" w:hAnsi="Arial" w:cs="Arial"/>
          <w:u w:val="single"/>
        </w:rPr>
      </w:pPr>
    </w:p>
    <w:p w:rsidR="00CF2449" w:rsidRPr="002B6C8B" w:rsidRDefault="00CF2449" w:rsidP="00CF2449">
      <w:pPr>
        <w:jc w:val="center"/>
        <w:rPr>
          <w:rFonts w:ascii="Arial" w:hAnsi="Arial" w:cs="Arial"/>
          <w:b/>
          <w:bCs/>
          <w:u w:val="single"/>
        </w:rPr>
      </w:pPr>
    </w:p>
    <w:p w:rsidR="00CF2449" w:rsidRPr="002B6C8B" w:rsidRDefault="00CF2449" w:rsidP="00CF24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F2449" w:rsidRPr="002B6C8B" w:rsidRDefault="00CF2449" w:rsidP="00CF2449">
      <w:pPr>
        <w:jc w:val="center"/>
        <w:rPr>
          <w:rFonts w:ascii="Arial" w:hAnsi="Arial" w:cs="Arial"/>
          <w:b/>
          <w:bCs/>
          <w:u w:val="single"/>
        </w:rPr>
      </w:pPr>
    </w:p>
    <w:p w:rsidR="00CF2449" w:rsidRPr="002B6C8B" w:rsidRDefault="00CF2449" w:rsidP="00CF24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F2449" w:rsidRPr="002B6C8B" w:rsidRDefault="00CF2449" w:rsidP="00CF244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CF2449" w:rsidRDefault="00CF2449" w:rsidP="00CF2449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CF2449" w:rsidRPr="00AE1D26" w:rsidRDefault="00DE55C4" w:rsidP="00980581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  <w:r w:rsidR="005D64F3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C04DDF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CF2449" w:rsidRPr="00C04DDF" w:rsidRDefault="00CF2449" w:rsidP="00C04DDF">
      <w:pPr>
        <w:pStyle w:val="Default"/>
        <w:rPr>
          <w:b/>
          <w:sz w:val="23"/>
          <w:szCs w:val="23"/>
          <w:lang w:val="fr-FR"/>
        </w:rPr>
      </w:pPr>
      <w:r w:rsidRPr="00C04DDF">
        <w:rPr>
          <w:b/>
          <w:iCs/>
          <w:lang w:val="fr-FR"/>
        </w:rPr>
        <w:t xml:space="preserve">Intitulé de la matière : </w:t>
      </w:r>
      <w:r w:rsidR="00C04DDF" w:rsidRPr="00C04DDF">
        <w:rPr>
          <w:b/>
          <w:iCs/>
          <w:lang w:val="fr-FR"/>
        </w:rPr>
        <w:t>Programmation Informatique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AE1D26" w:rsidRDefault="00F22659" w:rsidP="00CF2449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Algorithme et langage de programmation.</w:t>
      </w:r>
    </w:p>
    <w:p w:rsidR="00CF2449" w:rsidRPr="00AE1D26" w:rsidRDefault="00CF2449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AE1D26" w:rsidRDefault="00F22659" w:rsidP="00CF2449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Méthodes Numériques</w:t>
      </w:r>
    </w:p>
    <w:p w:rsidR="00CF2449" w:rsidRPr="00A71353" w:rsidRDefault="00CF2449" w:rsidP="00CF2449">
      <w:pPr>
        <w:spacing w:before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A71353">
        <w:rPr>
          <w:rFonts w:ascii="Arial" w:hAnsi="Arial" w:cs="Arial"/>
          <w:b/>
          <w:color w:val="000000" w:themeColor="text1"/>
        </w:rPr>
        <w:t>Contenu de la matière</w:t>
      </w:r>
      <w:r w:rsidRPr="00A71353">
        <w:rPr>
          <w:rFonts w:ascii="Arial" w:hAnsi="Arial" w:cs="Arial"/>
          <w:bCs/>
          <w:i/>
          <w:iCs/>
          <w:color w:val="000000" w:themeColor="text1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713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CF2449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F22659" w:rsidRPr="001A1128" w:rsidRDefault="00F22659" w:rsidP="00F2265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/>
          <w:bCs/>
          <w:caps/>
        </w:rPr>
      </w:pPr>
      <w:r w:rsidRPr="001A1128">
        <w:rPr>
          <w:rFonts w:ascii="Arial" w:hAnsi="Arial"/>
          <w:bCs/>
          <w:caps/>
        </w:rPr>
        <w:t xml:space="preserve">Matlab </w:t>
      </w:r>
    </w:p>
    <w:p w:rsidR="00F22659" w:rsidRPr="00F22659" w:rsidRDefault="00F22659" w:rsidP="00F2265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aps/>
        </w:rPr>
      </w:pPr>
      <w:r w:rsidRPr="001A1128">
        <w:rPr>
          <w:rFonts w:ascii="Arial" w:hAnsi="Arial"/>
          <w:bCs/>
          <w:caps/>
        </w:rPr>
        <w:t>Fortran</w:t>
      </w:r>
    </w:p>
    <w:p w:rsidR="00F22659" w:rsidRPr="001A1128" w:rsidRDefault="00F22659" w:rsidP="00F2265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aps/>
        </w:rPr>
      </w:pPr>
      <w:r>
        <w:rPr>
          <w:rFonts w:ascii="Arial" w:hAnsi="Arial"/>
          <w:bCs/>
          <w:caps/>
        </w:rPr>
        <w:t>MATHEMATICA</w:t>
      </w:r>
    </w:p>
    <w:p w:rsidR="00CF2449" w:rsidRDefault="00CF2449" w:rsidP="00CF24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CF2449" w:rsidRDefault="00CF2449" w:rsidP="009F2C4E">
      <w:pPr>
        <w:rPr>
          <w:rFonts w:ascii="Arial" w:hAnsi="Arial" w:cs="Arial"/>
          <w:b/>
        </w:rPr>
      </w:pPr>
      <w:r w:rsidRPr="002B6C8B">
        <w:rPr>
          <w:rFonts w:ascii="Arial" w:hAnsi="Arial" w:cs="Arial"/>
        </w:rPr>
        <w:t xml:space="preserve">- </w:t>
      </w:r>
      <w:r w:rsidR="009F2C4E">
        <w:rPr>
          <w:rFonts w:ascii="Arial" w:hAnsi="Arial" w:cs="Arial"/>
        </w:rPr>
        <w:t>Applications avec des équivalents open source.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CF2449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F22659" w:rsidRPr="001A1128" w:rsidRDefault="001245DE" w:rsidP="00F22659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/>
          <w:bCs/>
          <w:caps/>
        </w:rPr>
      </w:pPr>
      <w:r>
        <w:rPr>
          <w:rFonts w:ascii="Arial" w:hAnsi="Arial"/>
          <w:bCs/>
          <w:caps/>
        </w:rPr>
        <w:t xml:space="preserve">CD </w:t>
      </w:r>
      <w:r w:rsidR="00F22659" w:rsidRPr="001A1128">
        <w:rPr>
          <w:rFonts w:ascii="Arial" w:hAnsi="Arial"/>
          <w:bCs/>
          <w:caps/>
        </w:rPr>
        <w:t xml:space="preserve">Matlab </w:t>
      </w:r>
    </w:p>
    <w:p w:rsidR="001245DE" w:rsidRPr="001245DE" w:rsidRDefault="001245DE" w:rsidP="001245DE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aps/>
        </w:rPr>
      </w:pPr>
      <w:r>
        <w:rPr>
          <w:rFonts w:ascii="Arial" w:hAnsi="Arial"/>
          <w:bCs/>
          <w:caps/>
        </w:rPr>
        <w:t xml:space="preserve">CD </w:t>
      </w:r>
      <w:r w:rsidR="00F22659" w:rsidRPr="001A1128">
        <w:rPr>
          <w:rFonts w:ascii="Arial" w:hAnsi="Arial"/>
          <w:bCs/>
          <w:caps/>
        </w:rPr>
        <w:t>Fortran</w:t>
      </w:r>
    </w:p>
    <w:p w:rsidR="00F22659" w:rsidRPr="001245DE" w:rsidRDefault="001245DE" w:rsidP="001245DE">
      <w:pPr>
        <w:pStyle w:val="Paragraphedeliste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aps/>
        </w:rPr>
      </w:pPr>
      <w:r>
        <w:rPr>
          <w:rFonts w:ascii="Arial" w:hAnsi="Arial"/>
          <w:bCs/>
          <w:caps/>
        </w:rPr>
        <w:t xml:space="preserve">CD </w:t>
      </w:r>
      <w:r w:rsidRPr="001245DE">
        <w:rPr>
          <w:rFonts w:ascii="Arial" w:hAnsi="Arial"/>
          <w:bCs/>
          <w:caps/>
        </w:rPr>
        <w:t>M</w:t>
      </w:r>
      <w:r w:rsidR="00F22659" w:rsidRPr="001245DE">
        <w:rPr>
          <w:rFonts w:ascii="Arial" w:hAnsi="Arial"/>
          <w:bCs/>
          <w:caps/>
        </w:rPr>
        <w:t>ATHEMATICA</w:t>
      </w:r>
      <w:r w:rsidR="00F22659" w:rsidRPr="001245DE">
        <w:rPr>
          <w:rFonts w:ascii="Arial" w:hAnsi="Arial" w:cs="Arial"/>
          <w:b/>
          <w:iCs/>
          <w:sz w:val="28"/>
          <w:szCs w:val="28"/>
        </w:rPr>
        <w:br w:type="page"/>
      </w:r>
    </w:p>
    <w:p w:rsidR="00CF2449" w:rsidRPr="00260AF2" w:rsidRDefault="00DE55C4" w:rsidP="00CF2449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1245DE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D1</w:t>
      </w:r>
    </w:p>
    <w:p w:rsidR="00CF2449" w:rsidRPr="001245DE" w:rsidRDefault="00CF2449" w:rsidP="004149F5">
      <w:pPr>
        <w:pStyle w:val="Default"/>
        <w:rPr>
          <w:sz w:val="23"/>
          <w:szCs w:val="23"/>
          <w:lang w:val="fr-FR"/>
        </w:rPr>
      </w:pPr>
      <w:r w:rsidRPr="001245DE">
        <w:rPr>
          <w:b/>
          <w:iCs/>
          <w:lang w:val="fr-FR"/>
        </w:rPr>
        <w:t xml:space="preserve">Intitulé de la matière : </w:t>
      </w:r>
      <w:r w:rsidR="004149F5">
        <w:rPr>
          <w:b/>
          <w:iCs/>
          <w:lang w:val="fr-FR"/>
        </w:rPr>
        <w:t>Nanomatériaux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1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1</w:t>
      </w: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Etudier les différentes caractéristiques des cristaux du point de vue de l’analyse vectorielle et spécifiquement l’analyse tensorielle pour relier les différentes propriétés physiques des réseaux cristallins.</w:t>
      </w: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du solide – Cristallographie – Analyse vectorielle</w:t>
      </w:r>
    </w:p>
    <w:p w:rsidR="004149F5" w:rsidRPr="00A71353" w:rsidRDefault="004149F5" w:rsidP="004149F5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A71353">
        <w:rPr>
          <w:rFonts w:ascii="Arial" w:hAnsi="Arial" w:cs="Arial"/>
          <w:b/>
          <w:color w:val="000000" w:themeColor="text1"/>
        </w:rPr>
        <w:t>Contenu de la matière</w:t>
      </w:r>
      <w:r w:rsidRPr="00A71353">
        <w:rPr>
          <w:rFonts w:ascii="Arial" w:hAnsi="Arial" w:cs="Arial"/>
          <w:bCs/>
          <w:i/>
          <w:iCs/>
          <w:color w:val="000000" w:themeColor="text1"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A71353">
        <w:rPr>
          <w:rFonts w:ascii="Arial" w:hAnsi="Arial" w:cs="Arial"/>
          <w:bCs/>
          <w:i/>
          <w:iCs/>
          <w:color w:val="000000" w:themeColor="text1"/>
        </w:rPr>
        <w:t>)</w:t>
      </w:r>
    </w:p>
    <w:p w:rsidR="004149F5" w:rsidRPr="00260AF2" w:rsidRDefault="004149F5" w:rsidP="004149F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4149F5" w:rsidRPr="003B5827" w:rsidRDefault="004149F5" w:rsidP="004149F5">
      <w:pPr>
        <w:numPr>
          <w:ilvl w:val="0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3B5827">
        <w:rPr>
          <w:rFonts w:ascii="Arial" w:hAnsi="Arial" w:cs="Arial"/>
          <w:b/>
          <w:caps/>
        </w:rPr>
        <w:t>Introduction</w:t>
      </w:r>
    </w:p>
    <w:p w:rsidR="004149F5" w:rsidRPr="003B5827" w:rsidRDefault="004149F5" w:rsidP="004149F5">
      <w:pPr>
        <w:numPr>
          <w:ilvl w:val="0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3B5827">
        <w:rPr>
          <w:rFonts w:ascii="Arial" w:hAnsi="Arial" w:cs="Arial"/>
          <w:b/>
          <w:caps/>
        </w:rPr>
        <w:t>Lois d’échelle</w:t>
      </w:r>
    </w:p>
    <w:p w:rsidR="004149F5" w:rsidRPr="003B5827" w:rsidRDefault="004149F5" w:rsidP="004149F5">
      <w:pPr>
        <w:numPr>
          <w:ilvl w:val="0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3B5827">
        <w:rPr>
          <w:rFonts w:ascii="Arial" w:hAnsi="Arial" w:cs="Arial"/>
          <w:b/>
          <w:caps/>
        </w:rPr>
        <w:t>Formes d’équilibre</w:t>
      </w:r>
    </w:p>
    <w:p w:rsidR="004149F5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BD4918">
        <w:rPr>
          <w:rFonts w:ascii="Arial" w:hAnsi="Arial" w:cs="Arial"/>
        </w:rPr>
        <w:t>Forme des cristaux / théorème de Wulff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C4271E">
        <w:rPr>
          <w:rFonts w:ascii="Arial" w:hAnsi="Arial" w:cs="Arial"/>
        </w:rPr>
        <w:t>Phénomènes d’adhésion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C4271E">
        <w:rPr>
          <w:rFonts w:ascii="Arial" w:hAnsi="Arial" w:cs="Arial"/>
        </w:rPr>
        <w:t>Fullerènes</w:t>
      </w:r>
      <w:r w:rsidRPr="0090677C">
        <w:rPr>
          <w:rFonts w:ascii="Arial" w:hAnsi="Arial" w:cs="Arial"/>
        </w:rPr>
        <w:t xml:space="preserve"> / règle d’Euler/ analyse de spectre de masse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C4271E">
        <w:rPr>
          <w:rFonts w:ascii="Arial" w:hAnsi="Arial" w:cs="Arial"/>
        </w:rPr>
        <w:t xml:space="preserve">Nanotubes </w:t>
      </w:r>
    </w:p>
    <w:p w:rsidR="004149F5" w:rsidRPr="003B5827" w:rsidRDefault="004149F5" w:rsidP="004149F5">
      <w:pPr>
        <w:numPr>
          <w:ilvl w:val="0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3B5827">
        <w:rPr>
          <w:rFonts w:ascii="Arial" w:hAnsi="Arial" w:cs="Arial"/>
          <w:b/>
          <w:caps/>
        </w:rPr>
        <w:t>Dépôts – Synthèse</w:t>
      </w:r>
    </w:p>
    <w:p w:rsidR="004149F5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C4271E">
        <w:rPr>
          <w:rFonts w:ascii="Arial" w:hAnsi="Arial" w:cs="Arial"/>
        </w:rPr>
        <w:t>Nanolithographie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90677C">
        <w:rPr>
          <w:rFonts w:ascii="Arial" w:hAnsi="Arial" w:cs="Arial"/>
        </w:rPr>
        <w:t xml:space="preserve">Synthèse en phase gazeuse : </w:t>
      </w:r>
      <w:r>
        <w:rPr>
          <w:rFonts w:ascii="Arial" w:hAnsi="Arial" w:cs="Arial"/>
        </w:rPr>
        <w:t>Chemical VaporDeposition</w:t>
      </w:r>
      <w:r w:rsidRPr="0090677C">
        <w:rPr>
          <w:rFonts w:ascii="Arial" w:hAnsi="Arial" w:cs="Arial"/>
        </w:rPr>
        <w:t>, Méthodes haute température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90677C">
        <w:rPr>
          <w:rFonts w:ascii="Arial" w:hAnsi="Arial" w:cs="Arial"/>
        </w:rPr>
        <w:t>Synthèse par voie physique : LECBD, Magnétron</w:t>
      </w:r>
    </w:p>
    <w:p w:rsidR="004149F5" w:rsidRPr="0090677C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C4271E">
        <w:rPr>
          <w:rFonts w:ascii="Arial" w:hAnsi="Arial" w:cs="Arial"/>
        </w:rPr>
        <w:t>Chimie humide/ Les colloïdes</w:t>
      </w:r>
    </w:p>
    <w:p w:rsidR="004149F5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C4271E">
        <w:rPr>
          <w:rFonts w:ascii="Arial" w:hAnsi="Arial" w:cs="Arial"/>
        </w:rPr>
        <w:t>Création de nanostructures</w:t>
      </w:r>
    </w:p>
    <w:p w:rsidR="004149F5" w:rsidRPr="003B5827" w:rsidRDefault="004149F5" w:rsidP="004149F5">
      <w:pPr>
        <w:numPr>
          <w:ilvl w:val="0"/>
          <w:numId w:val="31"/>
        </w:numPr>
        <w:ind w:left="360"/>
        <w:jc w:val="both"/>
        <w:outlineLvl w:val="0"/>
        <w:rPr>
          <w:rFonts w:ascii="Arial" w:hAnsi="Arial" w:cs="Arial"/>
          <w:b/>
          <w:caps/>
        </w:rPr>
      </w:pPr>
      <w:r w:rsidRPr="003B5827">
        <w:rPr>
          <w:rFonts w:ascii="Arial" w:hAnsi="Arial" w:cs="Arial"/>
          <w:b/>
          <w:caps/>
        </w:rPr>
        <w:t>Caractérisation</w:t>
      </w:r>
    </w:p>
    <w:p w:rsidR="004149F5" w:rsidRPr="001A1EE0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1A1EE0">
        <w:rPr>
          <w:rFonts w:ascii="Arial" w:hAnsi="Arial" w:cs="Arial"/>
          <w:bCs/>
        </w:rPr>
        <w:t xml:space="preserve">La microscopie électronique : </w:t>
      </w:r>
      <w:r w:rsidRPr="001A1EE0">
        <w:rPr>
          <w:rFonts w:ascii="Arial" w:hAnsi="Arial" w:cs="Arial"/>
        </w:rPr>
        <w:t xml:space="preserve">Intérêt des électrons / Description des éléments principaux ; </w:t>
      </w:r>
      <w:r>
        <w:rPr>
          <w:rFonts w:ascii="Arial" w:hAnsi="Arial" w:cs="Arial"/>
        </w:rPr>
        <w:t>MET, MEB</w:t>
      </w:r>
      <w:r w:rsidRPr="001A1EE0">
        <w:rPr>
          <w:rFonts w:ascii="Arial" w:hAnsi="Arial" w:cs="Arial"/>
        </w:rPr>
        <w:t>,(METB)</w:t>
      </w:r>
    </w:p>
    <w:p w:rsidR="004149F5" w:rsidRPr="001A1EE0" w:rsidRDefault="004149F5" w:rsidP="004149F5">
      <w:pPr>
        <w:numPr>
          <w:ilvl w:val="1"/>
          <w:numId w:val="31"/>
        </w:numPr>
        <w:ind w:left="360"/>
        <w:jc w:val="both"/>
        <w:outlineLvl w:val="0"/>
        <w:rPr>
          <w:rFonts w:ascii="Arial" w:hAnsi="Arial" w:cs="Arial"/>
        </w:rPr>
      </w:pPr>
      <w:r w:rsidRPr="001A1EE0">
        <w:rPr>
          <w:rFonts w:ascii="Arial" w:hAnsi="Arial" w:cs="Arial"/>
          <w:bCs/>
        </w:rPr>
        <w:t xml:space="preserve">La microscopie à sonde local : </w:t>
      </w:r>
      <w:r w:rsidRPr="001A1EE0">
        <w:rPr>
          <w:rFonts w:ascii="Arial" w:hAnsi="Arial" w:cs="Arial"/>
        </w:rPr>
        <w:t xml:space="preserve">STM/Effet Tunnel/ Variation de l’intensité dans une mesure STM ; AFM </w:t>
      </w:r>
    </w:p>
    <w:p w:rsidR="004149F5" w:rsidRDefault="004149F5" w:rsidP="004149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4149F5" w:rsidRDefault="004149F5" w:rsidP="004149F5">
      <w:pPr>
        <w:spacing w:line="276" w:lineRule="auto"/>
        <w:jc w:val="both"/>
        <w:rPr>
          <w:rFonts w:ascii="Arial" w:hAnsi="Arial" w:cs="Arial"/>
        </w:rPr>
      </w:pP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4149F5" w:rsidRPr="00AE1D26" w:rsidRDefault="004149F5" w:rsidP="004149F5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4149F5" w:rsidRDefault="004149F5" w:rsidP="004149F5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4149F5" w:rsidRPr="001A1EE0" w:rsidRDefault="004149F5" w:rsidP="004149F5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lang w:val="en-GB"/>
        </w:rPr>
      </w:pPr>
      <w:r w:rsidRPr="001A1EE0">
        <w:rPr>
          <w:rFonts w:ascii="Arial" w:hAnsi="Arial" w:cs="Arial"/>
          <w:lang w:val="en-GB"/>
        </w:rPr>
        <w:t>Nanomaterials: Synthesis, Properties and Applications, Second Edition ; A.S Edelstein, R.C Cammaratra ; Ed CRC Press, 1 janv. 1998</w:t>
      </w:r>
    </w:p>
    <w:p w:rsidR="004149F5" w:rsidRPr="001A1EE0" w:rsidRDefault="004149F5" w:rsidP="004149F5">
      <w:pPr>
        <w:pStyle w:val="Paragraphedeliste"/>
        <w:numPr>
          <w:ilvl w:val="0"/>
          <w:numId w:val="23"/>
        </w:numPr>
        <w:spacing w:line="276" w:lineRule="auto"/>
        <w:jc w:val="both"/>
        <w:rPr>
          <w:lang w:val="en-GB"/>
        </w:rPr>
      </w:pPr>
      <w:r w:rsidRPr="001A1EE0">
        <w:rPr>
          <w:rFonts w:ascii="Arial" w:hAnsi="Arial" w:cs="Arial"/>
          <w:lang w:val="en-GB"/>
        </w:rPr>
        <w:t xml:space="preserve">Fundamentals and Applications of Nanomaterials; </w:t>
      </w:r>
      <w:hyperlink r:id="rId27" w:history="1">
        <w:r w:rsidRPr="001A1EE0">
          <w:rPr>
            <w:rFonts w:ascii="Arial" w:hAnsi="Arial" w:cs="Arial"/>
            <w:lang w:val="en-GB"/>
          </w:rPr>
          <w:t>Zhen Guo</w:t>
        </w:r>
      </w:hyperlink>
      <w:r w:rsidRPr="001A1EE0">
        <w:rPr>
          <w:rFonts w:ascii="Arial" w:hAnsi="Arial" w:cs="Arial"/>
          <w:lang w:val="en-GB"/>
        </w:rPr>
        <w:t xml:space="preserve">, </w:t>
      </w:r>
      <w:hyperlink r:id="rId28" w:history="1">
        <w:r w:rsidRPr="001A1EE0">
          <w:rPr>
            <w:rFonts w:ascii="Arial" w:hAnsi="Arial" w:cs="Arial"/>
            <w:lang w:val="en-GB"/>
          </w:rPr>
          <w:t>Li Tan</w:t>
        </w:r>
      </w:hyperlink>
      <w:r w:rsidRPr="001A1EE0">
        <w:rPr>
          <w:rFonts w:ascii="Arial" w:hAnsi="Arial" w:cs="Arial"/>
          <w:lang w:val="en-GB"/>
        </w:rPr>
        <w:t>; Ed Artech House, 2009</w:t>
      </w:r>
    </w:p>
    <w:p w:rsidR="004149F5" w:rsidRPr="001A1EE0" w:rsidRDefault="004149F5" w:rsidP="004149F5">
      <w:pPr>
        <w:spacing w:line="276" w:lineRule="auto"/>
        <w:jc w:val="both"/>
        <w:rPr>
          <w:rFonts w:ascii="Arial" w:hAnsi="Arial" w:cs="Arial"/>
          <w:lang w:val="en-GB"/>
        </w:rPr>
      </w:pPr>
    </w:p>
    <w:p w:rsidR="00CF2449" w:rsidRPr="00653C3E" w:rsidRDefault="00DE55C4" w:rsidP="00653C3E">
      <w:pPr>
        <w:spacing w:line="276" w:lineRule="auto"/>
        <w:rPr>
          <w:rFonts w:ascii="Arial" w:hAnsi="Arial" w:cs="Arial"/>
          <w:i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CF2449" w:rsidRPr="00AE1D26" w:rsidRDefault="00CF2449" w:rsidP="00CF2449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653C3E">
        <w:rPr>
          <w:rFonts w:ascii="Arial" w:hAnsi="Arial" w:cs="Arial"/>
          <w:b/>
          <w:i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T1</w:t>
      </w:r>
    </w:p>
    <w:p w:rsidR="00CF2449" w:rsidRPr="002B59EA" w:rsidRDefault="00CF2449" w:rsidP="00AF4EB7">
      <w:pPr>
        <w:spacing w:line="276" w:lineRule="auto"/>
        <w:ind w:right="282"/>
        <w:rPr>
          <w:rFonts w:ascii="Arial" w:hAnsi="Arial" w:cs="Arial"/>
          <w:b/>
          <w:iCs/>
        </w:rPr>
      </w:pPr>
      <w:r w:rsidRPr="002B59EA">
        <w:rPr>
          <w:rFonts w:ascii="Arial" w:hAnsi="Arial" w:cs="Arial"/>
          <w:b/>
          <w:iCs/>
        </w:rPr>
        <w:t xml:space="preserve">Intitulé de la matière : </w:t>
      </w:r>
      <w:r w:rsidR="00AF4EB7">
        <w:rPr>
          <w:rFonts w:ascii="Arial" w:hAnsi="Arial" w:cs="Arial"/>
          <w:b/>
          <w:iCs/>
        </w:rPr>
        <w:t>Les C</w:t>
      </w:r>
      <w:r w:rsidR="004149F5">
        <w:rPr>
          <w:rFonts w:ascii="Arial" w:hAnsi="Arial" w:cs="Arial"/>
          <w:b/>
          <w:iCs/>
        </w:rPr>
        <w:t xml:space="preserve">éramiques 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2</w:t>
      </w:r>
    </w:p>
    <w:p w:rsidR="00CF2449" w:rsidRPr="00AE1D26" w:rsidRDefault="00CF2449" w:rsidP="00CF2449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CF2449" w:rsidRPr="00772893" w:rsidRDefault="00CF2449" w:rsidP="0090677C">
      <w:pPr>
        <w:spacing w:line="276" w:lineRule="auto"/>
        <w:jc w:val="both"/>
        <w:rPr>
          <w:rFonts w:ascii="Arial" w:hAnsi="Arial" w:cs="Arial"/>
          <w:i/>
        </w:rPr>
      </w:pPr>
      <w:r w:rsidRPr="00772893">
        <w:rPr>
          <w:rFonts w:ascii="Arial" w:hAnsi="Arial" w:cs="Arial"/>
          <w:b/>
        </w:rPr>
        <w:t>Objectifs de l’enseignement</w:t>
      </w:r>
      <w:r w:rsidRPr="00772893">
        <w:rPr>
          <w:rFonts w:ascii="Arial" w:hAnsi="Arial" w:cs="Arial"/>
        </w:rPr>
        <w:t xml:space="preserve"> (</w:t>
      </w:r>
      <w:r w:rsidRPr="00772893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CF2449" w:rsidRPr="00D43D51" w:rsidRDefault="00CF2449" w:rsidP="00AF4EB7">
      <w:pPr>
        <w:spacing w:line="276" w:lineRule="auto"/>
        <w:jc w:val="both"/>
        <w:rPr>
          <w:rFonts w:ascii="Arial" w:hAnsi="Arial" w:cs="Arial"/>
          <w:i/>
          <w:color w:val="000000" w:themeColor="text1"/>
        </w:rPr>
      </w:pPr>
      <w:r w:rsidRPr="00D43D51">
        <w:rPr>
          <w:rFonts w:ascii="Arial" w:hAnsi="Arial" w:cs="Arial"/>
          <w:i/>
          <w:color w:val="000000" w:themeColor="text1"/>
        </w:rPr>
        <w:t xml:space="preserve">Etudier les différents </w:t>
      </w:r>
      <w:r w:rsidR="00A71353" w:rsidRPr="00D43D51">
        <w:rPr>
          <w:rFonts w:ascii="Arial" w:hAnsi="Arial" w:cs="Arial"/>
          <w:i/>
          <w:color w:val="000000" w:themeColor="text1"/>
        </w:rPr>
        <w:t>type</w:t>
      </w:r>
      <w:r w:rsidRPr="00D43D51">
        <w:rPr>
          <w:rFonts w:ascii="Arial" w:hAnsi="Arial" w:cs="Arial"/>
          <w:i/>
          <w:color w:val="000000" w:themeColor="text1"/>
        </w:rPr>
        <w:t>s de</w:t>
      </w:r>
      <w:r w:rsidR="00A71353" w:rsidRPr="00D43D51">
        <w:rPr>
          <w:rFonts w:ascii="Arial" w:hAnsi="Arial" w:cs="Arial"/>
          <w:i/>
          <w:color w:val="000000" w:themeColor="text1"/>
        </w:rPr>
        <w:t xml:space="preserve"> céramique</w:t>
      </w:r>
      <w:r w:rsidR="00D43D51" w:rsidRPr="00D43D51">
        <w:rPr>
          <w:rFonts w:ascii="Arial" w:hAnsi="Arial" w:cs="Arial"/>
          <w:i/>
          <w:color w:val="000000" w:themeColor="text1"/>
        </w:rPr>
        <w:t xml:space="preserve"> </w:t>
      </w:r>
      <w:r w:rsidR="00A71353" w:rsidRPr="00D43D51">
        <w:rPr>
          <w:rFonts w:ascii="Arial" w:hAnsi="Arial" w:cs="Arial"/>
          <w:i/>
          <w:color w:val="000000" w:themeColor="text1"/>
        </w:rPr>
        <w:t>et leurs propriétés physico-chimiques</w:t>
      </w:r>
      <w:r w:rsidR="00D43D51" w:rsidRPr="00D43D51">
        <w:rPr>
          <w:rFonts w:ascii="Arial" w:hAnsi="Arial" w:cs="Arial"/>
          <w:i/>
          <w:color w:val="000000" w:themeColor="text1"/>
        </w:rPr>
        <w:t xml:space="preserve">. </w:t>
      </w:r>
      <w:r w:rsidR="00A71353" w:rsidRPr="00D43D51">
        <w:rPr>
          <w:rFonts w:ascii="Arial" w:hAnsi="Arial" w:cs="Arial"/>
          <w:i/>
          <w:color w:val="000000" w:themeColor="text1"/>
        </w:rPr>
        <w:t xml:space="preserve"> </w:t>
      </w:r>
      <w:r w:rsidR="00AF4EB7" w:rsidRPr="00D43D51">
        <w:rPr>
          <w:rFonts w:ascii="Arial" w:hAnsi="Arial" w:cs="Arial"/>
          <w:i/>
          <w:color w:val="000000" w:themeColor="text1"/>
        </w:rPr>
        <w:t xml:space="preserve">Etudier </w:t>
      </w:r>
      <w:r w:rsidR="00AF4EB7">
        <w:rPr>
          <w:rFonts w:ascii="Arial" w:hAnsi="Arial" w:cs="Arial"/>
          <w:i/>
          <w:color w:val="000000" w:themeColor="text1"/>
        </w:rPr>
        <w:t>l</w:t>
      </w:r>
      <w:r w:rsidR="00D43D51" w:rsidRPr="00D43D51">
        <w:rPr>
          <w:rFonts w:ascii="Arial" w:hAnsi="Arial" w:cs="Arial"/>
          <w:i/>
          <w:color w:val="000000" w:themeColor="text1"/>
        </w:rPr>
        <w:t>es méthodes d’</w:t>
      </w:r>
      <w:r w:rsidR="00AF4EB7">
        <w:rPr>
          <w:rFonts w:ascii="Arial" w:hAnsi="Arial" w:cs="Arial"/>
          <w:i/>
          <w:color w:val="000000" w:themeColor="text1"/>
        </w:rPr>
        <w:t xml:space="preserve">élaboration des céramiques et </w:t>
      </w:r>
      <w:r w:rsidR="00A71353" w:rsidRPr="00D43D51">
        <w:rPr>
          <w:rFonts w:ascii="Arial" w:hAnsi="Arial" w:cs="Arial"/>
          <w:i/>
          <w:color w:val="000000" w:themeColor="text1"/>
        </w:rPr>
        <w:t xml:space="preserve">leurs </w:t>
      </w:r>
      <w:r w:rsidR="00D43D51" w:rsidRPr="00D43D51">
        <w:rPr>
          <w:rFonts w:ascii="Arial" w:hAnsi="Arial" w:cs="Arial"/>
          <w:i/>
          <w:color w:val="000000" w:themeColor="text1"/>
        </w:rPr>
        <w:t>applications</w:t>
      </w:r>
      <w:r w:rsidR="0090677C" w:rsidRPr="00D43D51">
        <w:rPr>
          <w:rFonts w:ascii="Arial" w:hAnsi="Arial" w:cs="Arial"/>
          <w:i/>
          <w:color w:val="000000" w:themeColor="text1"/>
        </w:rPr>
        <w:t>.</w:t>
      </w:r>
    </w:p>
    <w:p w:rsidR="00CF2449" w:rsidRPr="00772893" w:rsidRDefault="00CF2449" w:rsidP="0090677C">
      <w:pPr>
        <w:spacing w:line="276" w:lineRule="auto"/>
        <w:jc w:val="both"/>
        <w:rPr>
          <w:rFonts w:ascii="Arial" w:hAnsi="Arial" w:cs="Arial"/>
          <w:i/>
        </w:rPr>
      </w:pPr>
      <w:r w:rsidRPr="00D43D51">
        <w:rPr>
          <w:rFonts w:ascii="Arial" w:hAnsi="Arial" w:cs="Arial"/>
          <w:b/>
          <w:bCs/>
          <w:color w:val="000000" w:themeColor="text1"/>
        </w:rPr>
        <w:t>Connaissances préalables recommandées</w:t>
      </w:r>
      <w:r w:rsidRPr="00D43D51">
        <w:rPr>
          <w:rFonts w:ascii="Arial" w:hAnsi="Arial" w:cs="Arial"/>
          <w:b/>
          <w:bCs/>
        </w:rPr>
        <w:t xml:space="preserve"> </w:t>
      </w:r>
      <w:r w:rsidRPr="00772893">
        <w:rPr>
          <w:rFonts w:ascii="Arial" w:hAnsi="Arial" w:cs="Arial"/>
          <w:b/>
        </w:rPr>
        <w:t>(</w:t>
      </w:r>
      <w:r w:rsidRPr="00772893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CF2449" w:rsidRPr="0016238C" w:rsidRDefault="00CF2449" w:rsidP="00D43D51">
      <w:pPr>
        <w:spacing w:line="276" w:lineRule="auto"/>
        <w:jc w:val="both"/>
        <w:rPr>
          <w:rFonts w:ascii="Arial" w:hAnsi="Arial" w:cs="Arial"/>
          <w:i/>
        </w:rPr>
      </w:pPr>
      <w:r w:rsidRPr="0016238C">
        <w:rPr>
          <w:rFonts w:ascii="Arial" w:hAnsi="Arial" w:cs="Arial"/>
          <w:i/>
        </w:rPr>
        <w:t xml:space="preserve">Physique du solide – </w:t>
      </w:r>
    </w:p>
    <w:p w:rsidR="00CF2449" w:rsidRPr="00772893" w:rsidRDefault="00CF2449" w:rsidP="0090677C">
      <w:pPr>
        <w:spacing w:line="276" w:lineRule="auto"/>
        <w:jc w:val="both"/>
        <w:rPr>
          <w:rFonts w:ascii="Arial" w:hAnsi="Arial" w:cs="Arial"/>
          <w:b/>
        </w:rPr>
      </w:pPr>
      <w:r w:rsidRPr="00772893">
        <w:rPr>
          <w:rFonts w:ascii="Arial" w:hAnsi="Arial" w:cs="Arial"/>
          <w:b/>
        </w:rPr>
        <w:t>Contenu de la matière</w:t>
      </w:r>
      <w:r w:rsidRPr="00772893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772893">
        <w:rPr>
          <w:rFonts w:ascii="Arial" w:hAnsi="Arial" w:cs="Arial"/>
          <w:bCs/>
          <w:i/>
          <w:iCs/>
        </w:rPr>
        <w:t>)</w:t>
      </w:r>
    </w:p>
    <w:p w:rsidR="00CF2449" w:rsidRPr="00772893" w:rsidRDefault="00CF2449" w:rsidP="0090677C">
      <w:pPr>
        <w:spacing w:line="276" w:lineRule="auto"/>
        <w:jc w:val="both"/>
        <w:rPr>
          <w:rFonts w:ascii="Arial" w:hAnsi="Arial" w:cs="Arial"/>
          <w:b/>
        </w:rPr>
      </w:pPr>
      <w:r w:rsidRPr="00772893">
        <w:rPr>
          <w:rFonts w:ascii="Arial" w:hAnsi="Arial" w:cs="Arial"/>
          <w:b/>
        </w:rPr>
        <w:t>Programme présentiel :</w:t>
      </w:r>
    </w:p>
    <w:p w:rsidR="00772893" w:rsidRDefault="00772893" w:rsidP="00772893">
      <w:pPr>
        <w:pStyle w:val="Textebru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Définition d’un matériau non cristallin</w:t>
      </w:r>
    </w:p>
    <w:p w:rsidR="00772893" w:rsidRDefault="00772893" w:rsidP="00772893">
      <w:pPr>
        <w:pStyle w:val="Textebru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Méthodes d’élaboration de la céramique</w:t>
      </w:r>
    </w:p>
    <w:p w:rsidR="00772893" w:rsidRDefault="00772893" w:rsidP="00772893">
      <w:pPr>
        <w:pStyle w:val="Textebru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de céramiques</w:t>
      </w:r>
    </w:p>
    <w:p w:rsidR="00772893" w:rsidRDefault="00772893" w:rsidP="00772893">
      <w:pPr>
        <w:pStyle w:val="Textebru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des céramiques</w:t>
      </w:r>
    </w:p>
    <w:p w:rsidR="00772893" w:rsidRDefault="00772893" w:rsidP="00772893">
      <w:pPr>
        <w:pStyle w:val="Textebru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Propriétés physico-chimiques des céramiques</w:t>
      </w:r>
    </w:p>
    <w:p w:rsidR="00AF4EB7" w:rsidRDefault="00AF4EB7" w:rsidP="0090677C">
      <w:pPr>
        <w:rPr>
          <w:rFonts w:ascii="Arial" w:hAnsi="Arial" w:cs="Arial"/>
          <w:b/>
        </w:rPr>
      </w:pPr>
    </w:p>
    <w:p w:rsidR="00CF2449" w:rsidRPr="00772893" w:rsidRDefault="00CF2449" w:rsidP="0090677C">
      <w:pPr>
        <w:rPr>
          <w:rFonts w:ascii="Arial" w:hAnsi="Arial" w:cs="Arial"/>
          <w:b/>
        </w:rPr>
      </w:pPr>
      <w:r w:rsidRPr="00772893">
        <w:rPr>
          <w:rFonts w:ascii="Arial" w:hAnsi="Arial" w:cs="Arial"/>
          <w:b/>
        </w:rPr>
        <w:t>Travail personnel:</w:t>
      </w:r>
    </w:p>
    <w:p w:rsidR="00CF2449" w:rsidRPr="00772893" w:rsidRDefault="00CF2449" w:rsidP="00CF2449">
      <w:pPr>
        <w:spacing w:line="276" w:lineRule="auto"/>
        <w:jc w:val="both"/>
        <w:rPr>
          <w:rFonts w:ascii="Arial" w:hAnsi="Arial" w:cs="Arial"/>
        </w:rPr>
      </w:pPr>
    </w:p>
    <w:p w:rsidR="00CF2449" w:rsidRPr="00772893" w:rsidRDefault="00CF2449" w:rsidP="0090677C">
      <w:pPr>
        <w:spacing w:line="276" w:lineRule="auto"/>
        <w:jc w:val="both"/>
        <w:rPr>
          <w:rFonts w:ascii="Arial" w:hAnsi="Arial" w:cs="Arial"/>
          <w:b/>
          <w:i/>
        </w:rPr>
      </w:pPr>
      <w:r w:rsidRPr="00772893">
        <w:rPr>
          <w:rFonts w:ascii="Arial" w:hAnsi="Arial" w:cs="Arial"/>
          <w:b/>
        </w:rPr>
        <w:t>Mode d’évaluation : </w:t>
      </w:r>
      <w:r w:rsidRPr="00772893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CF2449" w:rsidRPr="00772893" w:rsidRDefault="00CF2449" w:rsidP="00CF2449">
      <w:pPr>
        <w:spacing w:line="276" w:lineRule="auto"/>
        <w:jc w:val="both"/>
        <w:rPr>
          <w:rFonts w:ascii="Arial" w:hAnsi="Arial" w:cs="Arial"/>
          <w:b/>
        </w:rPr>
      </w:pPr>
      <w:r w:rsidRPr="00772893">
        <w:rPr>
          <w:rFonts w:ascii="Arial" w:hAnsi="Arial" w:cs="Arial"/>
          <w:i/>
        </w:rPr>
        <w:t>Contrôle continu, examen</w:t>
      </w:r>
    </w:p>
    <w:p w:rsidR="00CF2449" w:rsidRPr="00821BB4" w:rsidRDefault="00CF2449" w:rsidP="00CF2449">
      <w:pPr>
        <w:spacing w:before="120" w:line="276" w:lineRule="auto"/>
        <w:jc w:val="both"/>
        <w:rPr>
          <w:rFonts w:ascii="Arial" w:hAnsi="Arial" w:cs="Arial"/>
          <w:i/>
          <w:color w:val="000000" w:themeColor="text1"/>
        </w:rPr>
      </w:pPr>
      <w:r w:rsidRPr="00821BB4">
        <w:rPr>
          <w:rFonts w:ascii="Arial" w:hAnsi="Arial" w:cs="Arial"/>
          <w:b/>
          <w:color w:val="000000" w:themeColor="text1"/>
        </w:rPr>
        <w:t xml:space="preserve">Références   </w:t>
      </w:r>
      <w:r w:rsidRPr="00821BB4">
        <w:rPr>
          <w:rFonts w:ascii="Arial" w:hAnsi="Arial" w:cs="Arial"/>
          <w:i/>
          <w:iCs/>
          <w:color w:val="000000" w:themeColor="text1"/>
        </w:rPr>
        <w:t>(Livres</w:t>
      </w:r>
      <w:r w:rsidRPr="00821BB4">
        <w:rPr>
          <w:rFonts w:ascii="Arial" w:hAnsi="Arial" w:cs="Arial"/>
          <w:i/>
          <w:color w:val="000000" w:themeColor="text1"/>
        </w:rPr>
        <w:t xml:space="preserve"> et polycopiés, sites internet, etc.). </w:t>
      </w:r>
    </w:p>
    <w:p w:rsidR="00823E10" w:rsidRPr="00571841" w:rsidRDefault="00571841" w:rsidP="00571841">
      <w:pPr>
        <w:pStyle w:val="Titre1"/>
        <w:numPr>
          <w:ilvl w:val="0"/>
          <w:numId w:val="23"/>
        </w:numPr>
        <w:shd w:val="clear" w:color="auto" w:fill="FFFFFF"/>
        <w:rPr>
          <w:rFonts w:asciiTheme="minorBidi" w:hAnsiTheme="minorBidi" w:cstheme="minorBidi"/>
          <w:b w:val="0"/>
          <w:bCs w:val="0"/>
          <w:color w:val="111111"/>
        </w:rPr>
      </w:pPr>
      <w:r w:rsidRPr="00571841">
        <w:rPr>
          <w:rStyle w:val="a-size-large"/>
          <w:rFonts w:asciiTheme="minorBidi" w:hAnsiTheme="minorBidi" w:cstheme="minorBidi"/>
          <w:b w:val="0"/>
          <w:bCs w:val="0"/>
          <w:color w:val="111111"/>
        </w:rPr>
        <w:t>Traité des Matériaux : Tome 16, Céramiques et verres : principes et techniques d'élaboration</w:t>
      </w:r>
    </w:p>
    <w:p w:rsidR="00CF2449" w:rsidRDefault="009C1BE9" w:rsidP="003A05C7">
      <w:pPr>
        <w:pStyle w:val="Titre2"/>
        <w:numPr>
          <w:ilvl w:val="0"/>
          <w:numId w:val="23"/>
        </w:numPr>
        <w:shd w:val="clear" w:color="auto" w:fill="FFFFFF"/>
        <w:spacing w:line="301" w:lineRule="atLeast"/>
        <w:jc w:val="both"/>
        <w:rPr>
          <w:rFonts w:asciiTheme="minorBidi" w:hAnsiTheme="minorBidi" w:cstheme="minorBidi"/>
          <w:b w:val="0"/>
          <w:bCs w:val="0"/>
          <w:color w:val="000000"/>
          <w:sz w:val="24"/>
          <w:szCs w:val="24"/>
          <w:shd w:val="clear" w:color="auto" w:fill="FFFFFF"/>
        </w:rPr>
      </w:pPr>
      <w:r w:rsidRPr="003A05C7">
        <w:rPr>
          <w:rFonts w:asciiTheme="minorBidi" w:hAnsiTheme="minorBidi" w:cstheme="minorBidi"/>
          <w:b w:val="0"/>
          <w:bCs w:val="0"/>
          <w:sz w:val="24"/>
          <w:szCs w:val="24"/>
        </w:rPr>
        <w:t>Les céramiques industrielles</w:t>
      </w:r>
      <w:r w:rsidR="003A05C7" w:rsidRPr="003A05C7">
        <w:rPr>
          <w:rFonts w:asciiTheme="minorBidi" w:hAnsiTheme="minorBidi" w:cstheme="minorBidi"/>
          <w:b w:val="0"/>
          <w:bCs w:val="0"/>
          <w:sz w:val="24"/>
          <w:szCs w:val="24"/>
        </w:rPr>
        <w:t>, Propriétés, mise en forme et</w:t>
      </w:r>
      <w:r w:rsidR="003A05C7" w:rsidRPr="003A05C7">
        <w:rPr>
          <w:rFonts w:asciiTheme="minorBidi" w:hAnsiTheme="minorBidi" w:cstheme="minorBidi"/>
          <w:b w:val="0"/>
          <w:bCs w:val="0"/>
          <w:color w:val="3B3B3B"/>
          <w:sz w:val="24"/>
          <w:szCs w:val="24"/>
        </w:rPr>
        <w:t xml:space="preserve"> </w:t>
      </w:r>
      <w:r w:rsidR="003A05C7" w:rsidRPr="003A05C7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applications, </w:t>
      </w:r>
      <w:hyperlink r:id="rId29" w:tooltip="Gilbert Fantozzi" w:history="1">
        <w:r w:rsidR="003A05C7" w:rsidRPr="003A05C7">
          <w:rPr>
            <w:rStyle w:val="Lienhypertexte"/>
            <w:rFonts w:asciiTheme="minorBidi" w:hAnsiTheme="minorBidi" w:cstheme="minorBidi"/>
            <w:b w:val="0"/>
            <w:bCs w:val="0"/>
            <w:color w:val="000000"/>
            <w:sz w:val="24"/>
            <w:szCs w:val="24"/>
            <w:u w:val="none"/>
          </w:rPr>
          <w:t>Gilbert Fantozzi</w:t>
        </w:r>
      </w:hyperlink>
      <w:r w:rsidR="003A05C7" w:rsidRP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,</w:t>
      </w:r>
      <w:r w:rsidR="003A05C7" w:rsidRPr="003A05C7">
        <w:rPr>
          <w:rStyle w:val="apple-converted-space"/>
          <w:rFonts w:asciiTheme="minorBidi" w:hAnsiTheme="minorBidi" w:cstheme="minorBidi"/>
          <w:b w:val="0"/>
          <w:bCs w:val="0"/>
          <w:color w:val="000000"/>
          <w:sz w:val="24"/>
          <w:szCs w:val="24"/>
        </w:rPr>
        <w:t> </w:t>
      </w:r>
      <w:hyperlink r:id="rId30" w:tooltip="Jean-Claude Niepce" w:history="1">
        <w:r w:rsidR="003A05C7" w:rsidRPr="003A05C7">
          <w:rPr>
            <w:rStyle w:val="Lienhypertexte"/>
            <w:rFonts w:asciiTheme="minorBidi" w:hAnsiTheme="minorBidi" w:cstheme="minorBidi"/>
            <w:b w:val="0"/>
            <w:bCs w:val="0"/>
            <w:color w:val="000000"/>
            <w:sz w:val="24"/>
            <w:szCs w:val="24"/>
            <w:u w:val="none"/>
          </w:rPr>
          <w:t>Jean-Claude Niepce</w:t>
        </w:r>
      </w:hyperlink>
      <w:r w:rsidR="003A05C7" w:rsidRP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>,</w:t>
      </w:r>
      <w:r w:rsidR="003A05C7" w:rsidRPr="003A05C7">
        <w:rPr>
          <w:rStyle w:val="apple-converted-space"/>
          <w:rFonts w:asciiTheme="minorBidi" w:hAnsiTheme="minorBidi" w:cstheme="minorBidi"/>
          <w:b w:val="0"/>
          <w:bCs w:val="0"/>
          <w:color w:val="000000"/>
          <w:sz w:val="24"/>
          <w:szCs w:val="24"/>
        </w:rPr>
        <w:t> </w:t>
      </w:r>
      <w:hyperlink r:id="rId31" w:tooltip="Guillaume Bonnefont" w:history="1">
        <w:r w:rsidR="003A05C7" w:rsidRPr="003A05C7">
          <w:rPr>
            <w:rStyle w:val="Lienhypertexte"/>
            <w:rFonts w:asciiTheme="minorBidi" w:hAnsiTheme="minorBidi" w:cstheme="minorBidi"/>
            <w:b w:val="0"/>
            <w:bCs w:val="0"/>
            <w:color w:val="000000"/>
            <w:sz w:val="24"/>
            <w:szCs w:val="24"/>
            <w:u w:val="none"/>
          </w:rPr>
          <w:t>Guillaume Bonnefont</w:t>
        </w:r>
      </w:hyperlink>
      <w:r w:rsidR="003A05C7" w:rsidRP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</w:rPr>
        <w:t xml:space="preserve">, </w:t>
      </w:r>
      <w:hyperlink r:id="rId32" w:history="1">
        <w:r w:rsidR="003A05C7" w:rsidRPr="003A05C7">
          <w:rPr>
            <w:rStyle w:val="Lienhypertexte"/>
            <w:rFonts w:asciiTheme="minorBidi" w:hAnsiTheme="minorBidi" w:cstheme="minorBidi"/>
            <w:b w:val="0"/>
            <w:bCs w:val="0"/>
            <w:color w:val="000000"/>
            <w:sz w:val="24"/>
            <w:szCs w:val="24"/>
            <w:u w:val="none"/>
            <w:shd w:val="clear" w:color="auto" w:fill="FFFFFF"/>
          </w:rPr>
          <w:t>Technique et Ingénierie</w:t>
        </w:r>
      </w:hyperlink>
      <w:r w:rsidR="003A05C7" w:rsidRP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  <w:shd w:val="clear" w:color="auto" w:fill="FFFFFF"/>
        </w:rPr>
        <w:t>, Dunod/L'Usine Nouvelle</w:t>
      </w:r>
      <w:r w:rsid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3A05C7" w:rsidRP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  <w:shd w:val="clear" w:color="auto" w:fill="FFFFFF"/>
        </w:rPr>
        <w:t>2013</w:t>
      </w:r>
      <w:r w:rsidR="003A05C7">
        <w:rPr>
          <w:rFonts w:asciiTheme="minorBidi" w:hAnsiTheme="minorBidi" w:cstheme="minorBid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F35FA2" w:rsidRDefault="00F35FA2" w:rsidP="00F35FA2">
      <w:pPr>
        <w:pStyle w:val="Titre1"/>
        <w:numPr>
          <w:ilvl w:val="0"/>
          <w:numId w:val="23"/>
        </w:numPr>
        <w:shd w:val="clear" w:color="auto" w:fill="FFFFFF"/>
        <w:spacing w:after="120"/>
        <w:textAlignment w:val="baseline"/>
        <w:rPr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F35FA2">
        <w:rPr>
          <w:rFonts w:ascii="Arial" w:hAnsi="Arial" w:cs="Arial"/>
          <w:b w:val="0"/>
          <w:bCs w:val="0"/>
        </w:rPr>
        <w:t>Traité de Céramiques et Matériaux Minéraux</w:t>
      </w:r>
      <w:r>
        <w:rPr>
          <w:rFonts w:ascii="Arial" w:hAnsi="Arial" w:cs="Arial"/>
          <w:b w:val="0"/>
          <w:bCs w:val="0"/>
        </w:rPr>
        <w:t xml:space="preserve">, </w:t>
      </w:r>
      <w:r w:rsidRPr="00F35FA2">
        <w:rPr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C-A Jouenne</w:t>
      </w:r>
      <w:r>
        <w:rPr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, 2001.</w:t>
      </w:r>
    </w:p>
    <w:p w:rsidR="00F35FA2" w:rsidRPr="00F35FA2" w:rsidRDefault="00F35FA2" w:rsidP="00F35FA2"/>
    <w:p w:rsidR="00CF2449" w:rsidRPr="003A05C7" w:rsidRDefault="00CF2449" w:rsidP="00F35FA2">
      <w:pPr>
        <w:rPr>
          <w:rFonts w:ascii="Arial" w:hAnsi="Arial" w:cs="Arial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FD4225" w:rsidRPr="003A05C7" w:rsidRDefault="00FD4225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772893" w:rsidRPr="003A05C7" w:rsidRDefault="00772893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91F9E" w:rsidRPr="00AE1D26" w:rsidRDefault="00DE55C4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2D66A1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691F9E" w:rsidRPr="00AE1D26" w:rsidRDefault="00691F9E" w:rsidP="00623FB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623FBB">
        <w:rPr>
          <w:rFonts w:ascii="Arial" w:hAnsi="Arial" w:cs="Arial"/>
          <w:b/>
          <w:bCs/>
        </w:rPr>
        <w:t>Propriétés physiques de la matière condensée 2</w:t>
      </w:r>
    </w:p>
    <w:p w:rsidR="00691F9E" w:rsidRPr="00AE1D26" w:rsidRDefault="00691F9E" w:rsidP="002D66A1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2D66A1">
        <w:rPr>
          <w:rFonts w:ascii="Arial" w:hAnsi="Arial" w:cs="Arial"/>
          <w:b/>
          <w:iCs/>
        </w:rPr>
        <w:t>6</w:t>
      </w:r>
    </w:p>
    <w:p w:rsidR="00691F9E" w:rsidRPr="00AE1D26" w:rsidRDefault="00691F9E" w:rsidP="002D66A1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 w:rsidR="002D66A1">
        <w:rPr>
          <w:rFonts w:ascii="Arial" w:hAnsi="Arial" w:cs="Arial"/>
          <w:b/>
          <w:iCs/>
        </w:rPr>
        <w:t>3</w:t>
      </w:r>
    </w:p>
    <w:p w:rsidR="00651A1E" w:rsidRDefault="00651A1E" w:rsidP="00651A1E">
      <w:pPr>
        <w:spacing w:before="120" w:line="276" w:lineRule="auto"/>
        <w:jc w:val="both"/>
        <w:rPr>
          <w:rFonts w:ascii="Arial" w:hAnsi="Arial" w:cs="Arial"/>
          <w:b/>
        </w:rPr>
      </w:pPr>
    </w:p>
    <w:p w:rsidR="00651A1E" w:rsidRPr="00AE1D26" w:rsidRDefault="00651A1E" w:rsidP="00651A1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51A1E" w:rsidRPr="00C255BE" w:rsidRDefault="00651A1E" w:rsidP="00651A1E">
      <w:pPr>
        <w:spacing w:line="276" w:lineRule="auto"/>
        <w:jc w:val="both"/>
        <w:rPr>
          <w:rFonts w:ascii="Arial" w:hAnsi="Arial" w:cs="Arial"/>
        </w:rPr>
      </w:pPr>
      <w:r w:rsidRPr="00C255BE">
        <w:rPr>
          <w:rFonts w:ascii="Arial" w:hAnsi="Arial" w:cs="Arial"/>
        </w:rPr>
        <w:t xml:space="preserve">L’étudiant doit être capable d’étudier les propriétés physiques par les outils de la mécanique quantique, et il est être capable d'interpréter les résultats expérimentaux  de ces propriétés. </w:t>
      </w:r>
    </w:p>
    <w:p w:rsidR="00651A1E" w:rsidRPr="006945AD" w:rsidRDefault="00651A1E" w:rsidP="00651A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A1E" w:rsidRPr="00AE1D26" w:rsidRDefault="00651A1E" w:rsidP="00651A1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51A1E" w:rsidRPr="00F541A1" w:rsidRDefault="00651A1E" w:rsidP="00651A1E">
      <w:pPr>
        <w:spacing w:before="120" w:line="276" w:lineRule="auto"/>
        <w:jc w:val="both"/>
        <w:rPr>
          <w:rFonts w:ascii="Arial" w:hAnsi="Arial" w:cs="Arial"/>
          <w:b/>
        </w:rPr>
      </w:pPr>
      <w:r w:rsidRPr="00F541A1">
        <w:rPr>
          <w:rFonts w:ascii="Arial" w:hAnsi="Arial" w:cs="Arial"/>
        </w:rPr>
        <w:t>L’étudiant doit avoir de bonnes connaissances en mécanique quantique</w:t>
      </w:r>
      <w:r>
        <w:rPr>
          <w:rFonts w:ascii="Arial" w:hAnsi="Arial" w:cs="Arial"/>
        </w:rPr>
        <w:t>, physique statistique</w:t>
      </w:r>
      <w:r w:rsidRPr="00F541A1">
        <w:rPr>
          <w:rFonts w:ascii="Arial" w:hAnsi="Arial" w:cs="Arial"/>
        </w:rPr>
        <w:t xml:space="preserve"> et en physique du solide.</w:t>
      </w:r>
    </w:p>
    <w:p w:rsidR="00651A1E" w:rsidRPr="00FD586A" w:rsidRDefault="00651A1E" w:rsidP="00651A1E">
      <w:pPr>
        <w:spacing w:before="120" w:line="276" w:lineRule="auto"/>
        <w:jc w:val="both"/>
        <w:rPr>
          <w:rFonts w:ascii="Arial" w:hAnsi="Arial" w:cs="Arial"/>
          <w:b/>
        </w:rPr>
      </w:pPr>
      <w:r w:rsidRPr="00FD586A">
        <w:rPr>
          <w:rFonts w:ascii="Arial" w:hAnsi="Arial" w:cs="Arial"/>
          <w:b/>
        </w:rPr>
        <w:t>Contenu de la matière</w:t>
      </w:r>
      <w:r w:rsidRPr="00FD586A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FD586A">
        <w:rPr>
          <w:rFonts w:ascii="Arial" w:hAnsi="Arial" w:cs="Arial"/>
          <w:bCs/>
          <w:i/>
          <w:iCs/>
        </w:rPr>
        <w:t>)</w:t>
      </w:r>
    </w:p>
    <w:p w:rsidR="00651A1E" w:rsidRDefault="00651A1E" w:rsidP="00651A1E">
      <w:pPr>
        <w:rPr>
          <w:rFonts w:ascii="Arial" w:hAnsi="Arial" w:cs="Arial"/>
          <w:b/>
        </w:rPr>
      </w:pPr>
    </w:p>
    <w:p w:rsidR="00651A1E" w:rsidRPr="00F541A1" w:rsidRDefault="00651A1E" w:rsidP="00651A1E">
      <w:pPr>
        <w:rPr>
          <w:rFonts w:ascii="Arial" w:hAnsi="Arial" w:cs="Arial"/>
          <w:b/>
        </w:rPr>
      </w:pPr>
      <w:r w:rsidRPr="00F541A1">
        <w:rPr>
          <w:rFonts w:ascii="Arial" w:hAnsi="Arial" w:cs="Arial"/>
          <w:b/>
        </w:rPr>
        <w:t>Programme présentiel :</w:t>
      </w:r>
    </w:p>
    <w:p w:rsidR="00651A1E" w:rsidRPr="003D2D51" w:rsidRDefault="00651A1E" w:rsidP="00651A1E">
      <w:pPr>
        <w:rPr>
          <w:rFonts w:ascii="Arial" w:hAnsi="Arial" w:cs="Arial"/>
          <w:b/>
          <w:color w:val="FF0000"/>
        </w:rPr>
      </w:pPr>
    </w:p>
    <w:p w:rsidR="00651A1E" w:rsidRPr="00787CE4" w:rsidRDefault="00651A1E" w:rsidP="00651A1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787CE4">
        <w:rPr>
          <w:rFonts w:ascii="Arial" w:hAnsi="Arial" w:cs="Arial"/>
          <w:b/>
          <w:sz w:val="22"/>
          <w:szCs w:val="22"/>
        </w:rPr>
        <w:t xml:space="preserve">. </w:t>
      </w:r>
      <w:r w:rsidRPr="00787CE4">
        <w:rPr>
          <w:rFonts w:ascii="Arial" w:hAnsi="Arial" w:cs="Arial"/>
          <w:bCs/>
          <w:sz w:val="22"/>
          <w:szCs w:val="22"/>
        </w:rPr>
        <w:t>Propriétés élastiques des solides</w:t>
      </w:r>
    </w:p>
    <w:p w:rsidR="00651A1E" w:rsidRPr="00787CE4" w:rsidRDefault="00651A1E" w:rsidP="00651A1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787CE4">
        <w:rPr>
          <w:rFonts w:ascii="Arial" w:hAnsi="Arial" w:cs="Arial"/>
          <w:b/>
          <w:sz w:val="22"/>
          <w:szCs w:val="22"/>
        </w:rPr>
        <w:t>.</w:t>
      </w:r>
      <w:r w:rsidRPr="00787CE4">
        <w:rPr>
          <w:rFonts w:ascii="Arial" w:hAnsi="Arial" w:cs="Arial"/>
          <w:bCs/>
          <w:sz w:val="22"/>
          <w:szCs w:val="22"/>
        </w:rPr>
        <w:t xml:space="preserve"> Propriétés Thermiques des solides</w:t>
      </w:r>
    </w:p>
    <w:p w:rsidR="00651A1E" w:rsidRPr="00787CE4" w:rsidRDefault="00651A1E" w:rsidP="00651A1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Pr="00787CE4">
        <w:rPr>
          <w:rFonts w:ascii="Arial" w:hAnsi="Arial" w:cs="Arial"/>
          <w:bCs/>
          <w:sz w:val="22"/>
          <w:szCs w:val="22"/>
        </w:rPr>
        <w:t xml:space="preserve">. Propriétés Diélectriques </w:t>
      </w:r>
    </w:p>
    <w:p w:rsidR="00651A1E" w:rsidRPr="003D2D51" w:rsidRDefault="00651A1E" w:rsidP="00651A1E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787CE4">
        <w:rPr>
          <w:rFonts w:ascii="Arial" w:hAnsi="Arial" w:cs="Arial"/>
          <w:bCs/>
          <w:sz w:val="22"/>
          <w:szCs w:val="22"/>
        </w:rPr>
        <w:t xml:space="preserve">. Propriétés optiques des solides </w:t>
      </w:r>
    </w:p>
    <w:p w:rsidR="00651A1E" w:rsidRPr="00F541A1" w:rsidRDefault="00651A1E" w:rsidP="00651A1E">
      <w:pPr>
        <w:rPr>
          <w:rFonts w:ascii="Arial" w:hAnsi="Arial" w:cs="Arial"/>
          <w:b/>
        </w:rPr>
      </w:pPr>
      <w:r w:rsidRPr="00F541A1">
        <w:rPr>
          <w:rFonts w:ascii="Arial" w:hAnsi="Arial" w:cs="Arial"/>
          <w:b/>
        </w:rPr>
        <w:t>Travail personnel:</w:t>
      </w:r>
    </w:p>
    <w:p w:rsidR="00651A1E" w:rsidRDefault="00651A1E" w:rsidP="00651A1E">
      <w:pPr>
        <w:rPr>
          <w:rFonts w:ascii="Arial" w:hAnsi="Arial" w:cs="Arial"/>
          <w:bCs/>
          <w:sz w:val="22"/>
          <w:szCs w:val="22"/>
        </w:rPr>
      </w:pPr>
      <w:r w:rsidRPr="004F3818">
        <w:rPr>
          <w:rFonts w:ascii="Arial" w:hAnsi="Arial" w:cs="Arial"/>
          <w:bCs/>
          <w:sz w:val="22"/>
          <w:szCs w:val="22"/>
        </w:rPr>
        <w:t>1- Les ondes</w:t>
      </w:r>
      <w:r>
        <w:rPr>
          <w:rFonts w:ascii="Arial" w:hAnsi="Arial" w:cs="Arial"/>
          <w:bCs/>
          <w:sz w:val="22"/>
          <w:szCs w:val="22"/>
        </w:rPr>
        <w:t xml:space="preserve"> acoustiques de surface</w:t>
      </w:r>
      <w:r w:rsidRPr="004F3818">
        <w:rPr>
          <w:rFonts w:ascii="Arial" w:hAnsi="Arial" w:cs="Arial"/>
          <w:bCs/>
          <w:sz w:val="22"/>
          <w:szCs w:val="22"/>
        </w:rPr>
        <w:t xml:space="preserve"> </w:t>
      </w:r>
    </w:p>
    <w:p w:rsidR="00651A1E" w:rsidRDefault="00651A1E" w:rsidP="00651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Pr="0014291D">
        <w:rPr>
          <w:rFonts w:ascii="Arial" w:hAnsi="Arial" w:cs="Arial"/>
          <w:sz w:val="22"/>
          <w:szCs w:val="22"/>
        </w:rPr>
        <w:t>Cristaux ferroélectriques</w:t>
      </w:r>
      <w:r>
        <w:rPr>
          <w:rFonts w:ascii="Arial" w:hAnsi="Arial" w:cs="Arial"/>
          <w:sz w:val="22"/>
          <w:szCs w:val="22"/>
        </w:rPr>
        <w:t xml:space="preserve"> , Pyroélectrique et  Piézoélectrique.</w:t>
      </w:r>
    </w:p>
    <w:p w:rsidR="00651A1E" w:rsidRDefault="00651A1E" w:rsidP="00651A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 </w:t>
      </w:r>
      <w:r w:rsidRPr="0014291D">
        <w:rPr>
          <w:rFonts w:ascii="Arial" w:hAnsi="Arial" w:cs="Arial"/>
          <w:sz w:val="22"/>
          <w:szCs w:val="22"/>
        </w:rPr>
        <w:t>Ecrantage diélectrique et oscillations de plasma</w:t>
      </w:r>
    </w:p>
    <w:p w:rsidR="00651A1E" w:rsidRDefault="00651A1E" w:rsidP="00651A1E">
      <w:pPr>
        <w:rPr>
          <w:bCs/>
        </w:rPr>
      </w:pPr>
      <w:r>
        <w:rPr>
          <w:rFonts w:ascii="Arial" w:hAnsi="Arial" w:cs="Arial"/>
          <w:sz w:val="22"/>
          <w:szCs w:val="22"/>
        </w:rPr>
        <w:t xml:space="preserve">4- </w:t>
      </w:r>
      <w:r w:rsidRPr="00E22390">
        <w:rPr>
          <w:rFonts w:ascii="Arial" w:hAnsi="Arial" w:cs="Arial"/>
          <w:sz w:val="22"/>
          <w:szCs w:val="22"/>
        </w:rPr>
        <w:t>Propriétés optiques des nano-objets</w:t>
      </w:r>
    </w:p>
    <w:p w:rsidR="00651A1E" w:rsidRPr="00F01666" w:rsidRDefault="00651A1E" w:rsidP="00651A1E"/>
    <w:p w:rsidR="00651A1E" w:rsidRDefault="00651A1E" w:rsidP="00651A1E">
      <w:pPr>
        <w:spacing w:line="276" w:lineRule="auto"/>
        <w:jc w:val="both"/>
        <w:rPr>
          <w:rFonts w:ascii="Arial" w:hAnsi="Arial" w:cs="Arial"/>
          <w:b/>
        </w:rPr>
      </w:pPr>
      <w:r w:rsidRPr="008B2AB3">
        <w:rPr>
          <w:rFonts w:ascii="Arial" w:hAnsi="Arial" w:cs="Arial"/>
          <w:b/>
        </w:rPr>
        <w:t>Mode d’évaluation :</w:t>
      </w:r>
      <w:r>
        <w:rPr>
          <w:rFonts w:ascii="Arial" w:hAnsi="Arial" w:cs="Arial"/>
          <w:b/>
        </w:rPr>
        <w:t xml:space="preserve"> examens continus et examen final</w:t>
      </w:r>
    </w:p>
    <w:p w:rsidR="00651A1E" w:rsidRDefault="00651A1E" w:rsidP="00651A1E">
      <w:pPr>
        <w:rPr>
          <w:rFonts w:ascii="Arial" w:hAnsi="Arial" w:cs="Arial"/>
          <w:b/>
          <w:bCs/>
          <w:sz w:val="32"/>
          <w:szCs w:val="32"/>
        </w:rPr>
      </w:pPr>
      <w:r w:rsidRPr="008B2AB3">
        <w:rPr>
          <w:rFonts w:ascii="Arial" w:hAnsi="Arial" w:cs="Arial"/>
          <w:b/>
        </w:rPr>
        <w:t>Références</w:t>
      </w:r>
    </w:p>
    <w:p w:rsidR="00651A1E" w:rsidRPr="00564807" w:rsidRDefault="00651A1E" w:rsidP="00651A1E">
      <w:pPr>
        <w:rPr>
          <w:rFonts w:ascii="Arial" w:hAnsi="Arial" w:cs="Arial"/>
          <w:b/>
          <w:bCs/>
        </w:rPr>
      </w:pPr>
      <w:r w:rsidRPr="00CF2831">
        <w:rPr>
          <w:rFonts w:ascii="Arial" w:hAnsi="Arial" w:cs="Arial"/>
        </w:rPr>
        <w:t>1</w:t>
      </w:r>
      <w:r w:rsidRPr="00564807">
        <w:rPr>
          <w:rFonts w:ascii="Arial" w:hAnsi="Arial" w:cs="Arial"/>
          <w:b/>
          <w:bCs/>
        </w:rPr>
        <w:t xml:space="preserve">. </w:t>
      </w:r>
      <w:r w:rsidRPr="00564807">
        <w:rPr>
          <w:rFonts w:ascii="Arial" w:hAnsi="Arial" w:cs="Arial"/>
          <w:bCs/>
        </w:rPr>
        <w:t>Solid State physics. J. D. Patterson, B. C. Bailey. Springer Verlag, Berlin, 2007.</w:t>
      </w:r>
    </w:p>
    <w:p w:rsidR="00651A1E" w:rsidRDefault="00651A1E" w:rsidP="00651A1E">
      <w:pPr>
        <w:rPr>
          <w:rFonts w:ascii="Arial" w:hAnsi="Arial" w:cs="Arial"/>
          <w:bCs/>
        </w:rPr>
      </w:pPr>
      <w:r w:rsidRPr="00CF2831">
        <w:rPr>
          <w:rFonts w:ascii="Arial" w:hAnsi="Arial" w:cs="Arial"/>
        </w:rPr>
        <w:t>2</w:t>
      </w:r>
      <w:r w:rsidRPr="00564807">
        <w:rPr>
          <w:rFonts w:ascii="Arial" w:hAnsi="Arial" w:cs="Arial"/>
          <w:b/>
          <w:bCs/>
        </w:rPr>
        <w:t>.</w:t>
      </w:r>
      <w:r w:rsidRPr="00564807">
        <w:rPr>
          <w:rFonts w:ascii="Arial" w:hAnsi="Arial" w:cs="Arial"/>
          <w:bCs/>
        </w:rPr>
        <w:t>Physique de l’état solide. N. W. Ashkroft &amp; N. D. Mermin, Hrcourt Inc. , Traduit en Français, EDP Sciences, 2002.</w:t>
      </w:r>
    </w:p>
    <w:p w:rsidR="00651A1E" w:rsidRPr="00CF2831" w:rsidRDefault="00651A1E" w:rsidP="00651A1E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Pr="002D1160">
        <w:rPr>
          <w:rFonts w:ascii="Arial" w:hAnsi="Arial" w:cs="Arial"/>
        </w:rPr>
        <w:t xml:space="preserve">5. physique de la matière condensée, Hungt Diep , Dunod </w:t>
      </w:r>
    </w:p>
    <w:p w:rsidR="00651A1E" w:rsidRPr="00D53EE5" w:rsidRDefault="00651A1E" w:rsidP="00651A1E">
      <w:r>
        <w:rPr>
          <w:rFonts w:ascii="Arial" w:hAnsi="Arial" w:cs="Arial"/>
          <w:bCs/>
          <w:lang w:val="en-US"/>
        </w:rPr>
        <w:t>4</w:t>
      </w:r>
      <w:r w:rsidRPr="00564807">
        <w:rPr>
          <w:rFonts w:ascii="Arial" w:hAnsi="Arial" w:cs="Arial"/>
          <w:bCs/>
          <w:lang w:val="en-US"/>
        </w:rPr>
        <w:t>. Theory of p</w:t>
      </w:r>
      <w:r w:rsidRPr="00564807">
        <w:rPr>
          <w:rFonts w:ascii="Arial" w:hAnsi="Arial" w:cs="Arial"/>
          <w:bCs/>
          <w:lang w:val="en-GB"/>
        </w:rPr>
        <w:t xml:space="preserve">olarisation modern approach. </w:t>
      </w:r>
      <w:r w:rsidRPr="00D53EE5">
        <w:rPr>
          <w:rFonts w:ascii="Arial" w:hAnsi="Arial" w:cs="Arial"/>
          <w:bCs/>
        </w:rPr>
        <w:t>R. Resta, D. Venderbilt. Springer Verlag, 2007</w:t>
      </w:r>
    </w:p>
    <w:p w:rsidR="00691F9E" w:rsidRPr="00AE1D26" w:rsidRDefault="00691F9E" w:rsidP="00FD586A">
      <w:pPr>
        <w:spacing w:before="120" w:line="276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D586A">
        <w:rPr>
          <w:rFonts w:ascii="Arial" w:hAnsi="Arial" w:cs="Arial"/>
          <w:b/>
          <w:iCs/>
          <w:sz w:val="28"/>
          <w:szCs w:val="28"/>
        </w:rPr>
        <w:br w:type="page"/>
      </w:r>
      <w:r w:rsidR="00DE55C4"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 w:rsidR="00DE55C4"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23FBB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623FBB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UEF1</w:t>
      </w:r>
    </w:p>
    <w:p w:rsidR="00691F9E" w:rsidRPr="00AE1D26" w:rsidRDefault="00691F9E" w:rsidP="00623FB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623FBB">
        <w:rPr>
          <w:rFonts w:ascii="Arial" w:hAnsi="Arial" w:cs="Arial"/>
          <w:b/>
          <w:iCs/>
        </w:rPr>
        <w:t>Thermodynamique et Transport</w:t>
      </w:r>
    </w:p>
    <w:p w:rsidR="00691F9E" w:rsidRPr="00AE1D26" w:rsidRDefault="00691F9E" w:rsidP="00623FB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 w:rsidR="00623FBB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ab/>
      </w:r>
    </w:p>
    <w:p w:rsidR="00691F9E" w:rsidRPr="00AE1D26" w:rsidRDefault="00691F9E" w:rsidP="00623FBB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</w:t>
      </w:r>
      <w:r w:rsidR="00623FBB">
        <w:rPr>
          <w:rFonts w:ascii="Arial" w:hAnsi="Arial" w:cs="Arial"/>
          <w:b/>
          <w:iCs/>
        </w:rPr>
        <w:t>2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Etudier les phénomènes de transport et de diffusion ainsi que la thermodynamique des solides.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Physique du solide – Thermodynamique </w:t>
      </w:r>
    </w:p>
    <w:p w:rsidR="00623FBB" w:rsidRPr="00FD586A" w:rsidRDefault="00623FBB" w:rsidP="00623FBB">
      <w:pPr>
        <w:spacing w:before="120" w:line="276" w:lineRule="auto"/>
        <w:jc w:val="both"/>
        <w:rPr>
          <w:rFonts w:ascii="Arial" w:hAnsi="Arial" w:cs="Arial"/>
          <w:b/>
        </w:rPr>
      </w:pPr>
      <w:r w:rsidRPr="00FD586A">
        <w:rPr>
          <w:rFonts w:ascii="Arial" w:hAnsi="Arial" w:cs="Arial"/>
          <w:b/>
        </w:rPr>
        <w:t>Contenu de la matière</w:t>
      </w:r>
      <w:r w:rsidRPr="00FD586A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FD586A">
        <w:rPr>
          <w:rFonts w:ascii="Arial" w:hAnsi="Arial" w:cs="Arial"/>
          <w:bCs/>
          <w:i/>
          <w:iCs/>
        </w:rPr>
        <w:t>)</w:t>
      </w:r>
    </w:p>
    <w:p w:rsidR="00623FBB" w:rsidRDefault="00623FBB" w:rsidP="00623FB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23FB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C13EB">
        <w:rPr>
          <w:rFonts w:ascii="ArialMT" w:hAnsi="ArialMT" w:cs="ArialMT"/>
          <w:lang w:eastAsia="fr-FR"/>
        </w:rPr>
        <w:t>Rappels de thermodynamique à l’équilibre et hors équilibre.</w:t>
      </w:r>
    </w:p>
    <w:p w:rsidR="00623FB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C13EB">
        <w:rPr>
          <w:rFonts w:ascii="ArialMT" w:hAnsi="ArialMT" w:cs="ArialMT"/>
          <w:lang w:eastAsia="fr-FR"/>
        </w:rPr>
        <w:t>Lecture et construction de diagrammes de phase de corps purs et de mélanges.</w:t>
      </w:r>
    </w:p>
    <w:p w:rsidR="00623FB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C13EB">
        <w:rPr>
          <w:rFonts w:ascii="ArialMT" w:hAnsi="ArialMT" w:cs="ArialMT"/>
          <w:lang w:eastAsia="fr-FR"/>
        </w:rPr>
        <w:t>Solides cristallins et solutions solides.</w:t>
      </w:r>
    </w:p>
    <w:p w:rsidR="00623FB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C13EB">
        <w:rPr>
          <w:rFonts w:ascii="ArialMT" w:hAnsi="ArialMT" w:cs="ArialMT"/>
          <w:lang w:eastAsia="fr-FR"/>
        </w:rPr>
        <w:t>Défauts ponctuels et diffusion dans les solides – défauts étendus et plasticité –séparation de phases : nucléation – croissance, décomposition spinodale.</w:t>
      </w:r>
    </w:p>
    <w:p w:rsidR="00623FB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DC13EB">
        <w:rPr>
          <w:rFonts w:ascii="ArialMT" w:hAnsi="ArialMT" w:cs="ArialMT"/>
          <w:lang w:eastAsia="fr-FR"/>
        </w:rPr>
        <w:t>Liquides : caractéristiques statiques et dynamiques de l’état liquide – transition liquide-cristal – forme d’équilibre et croissance d’un cristal.</w:t>
      </w:r>
    </w:p>
    <w:p w:rsidR="00623FBB" w:rsidRPr="00DC13EB" w:rsidRDefault="00623FBB" w:rsidP="00623FBB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</w:rPr>
      </w:pPr>
      <w:r w:rsidRPr="00DC13EB">
        <w:rPr>
          <w:rFonts w:ascii="ArialMT" w:hAnsi="ArialMT" w:cs="ArialMT"/>
          <w:lang w:eastAsia="fr-FR"/>
        </w:rPr>
        <w:t>Transition liquide-verre : généralités sur la transition vitreuse – phénomènes de relaxation dans les liquides très visqueux et les verres.</w:t>
      </w:r>
    </w:p>
    <w:p w:rsidR="00623FBB" w:rsidRDefault="00623FBB" w:rsidP="00623F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23FBB" w:rsidRPr="00AE1D26" w:rsidRDefault="00623FBB" w:rsidP="00623FBB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23FBB" w:rsidRPr="00AE1D26" w:rsidRDefault="00623FBB" w:rsidP="00623FBB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623FBB" w:rsidRDefault="00623FBB" w:rsidP="00623FBB">
      <w:pPr>
        <w:pStyle w:val="Paragraphedeliste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iCs/>
          <w:lang w:val="en-GB"/>
        </w:rPr>
      </w:pPr>
      <w:r w:rsidRPr="00DC13EB">
        <w:rPr>
          <w:rFonts w:ascii="Arial" w:hAnsi="Arial" w:cs="Arial"/>
          <w:iCs/>
          <w:lang w:val="en-GB"/>
        </w:rPr>
        <w:t>Transport Phenomena and Drying of Solids and Particulate Materials ; J.M.P.Q. Delgado, A.G. Barbosa de Lima ; Springer, 2014</w:t>
      </w:r>
    </w:p>
    <w:p w:rsidR="00623FBB" w:rsidRDefault="00623FBB" w:rsidP="00623FBB">
      <w:pPr>
        <w:pStyle w:val="Paragraphedeliste"/>
        <w:numPr>
          <w:ilvl w:val="0"/>
          <w:numId w:val="23"/>
        </w:numPr>
        <w:spacing w:before="120" w:line="276" w:lineRule="auto"/>
        <w:jc w:val="both"/>
      </w:pPr>
      <w:r w:rsidRPr="00DC13EB">
        <w:rPr>
          <w:rFonts w:ascii="Arial" w:hAnsi="Arial" w:cs="Arial"/>
          <w:iCs/>
        </w:rPr>
        <w:t xml:space="preserve">Etude des propriétés thermodynamiques et des propriétés de transport des métaux et alliages liquids; </w:t>
      </w:r>
      <w:hyperlink r:id="rId33" w:history="1">
        <w:r w:rsidRPr="00DC13EB">
          <w:rPr>
            <w:rFonts w:ascii="Arial" w:hAnsi="Arial" w:cs="Arial"/>
            <w:iCs/>
          </w:rPr>
          <w:t xml:space="preserve">C. Bernard </w:t>
        </w:r>
      </w:hyperlink>
      <w:r w:rsidRPr="00DC13EB">
        <w:rPr>
          <w:rFonts w:ascii="Arial" w:hAnsi="Arial" w:cs="Arial"/>
          <w:iCs/>
        </w:rPr>
        <w:t>Ecole nationale supérieure d'électrochimie et d'électrométallurgie, 1972</w:t>
      </w: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23FBB" w:rsidRDefault="00623FBB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</w:p>
    <w:p w:rsidR="00691F9E" w:rsidRPr="00AE1D26" w:rsidRDefault="00DC3608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164C92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691F9E" w:rsidRPr="00AE1D26" w:rsidRDefault="00691F9E" w:rsidP="00164C92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la matière : </w:t>
      </w:r>
      <w:r w:rsidR="00164C92" w:rsidRPr="00164C92">
        <w:rPr>
          <w:rFonts w:ascii="Arial" w:hAnsi="Arial" w:cs="Arial"/>
          <w:b/>
          <w:iCs/>
        </w:rPr>
        <w:t>Surfaces et Interfaces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91F9E" w:rsidRPr="00AE1D26" w:rsidRDefault="009F2C4E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Initiation à la science des interfaces </w:t>
      </w:r>
      <w:r w:rsidR="00815C9F">
        <w:rPr>
          <w:rFonts w:ascii="Arial" w:hAnsi="Arial" w:cs="Arial"/>
          <w:i/>
        </w:rPr>
        <w:t>bidimensionnelles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91F9E" w:rsidRPr="00AE1D26" w:rsidRDefault="009822ED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des couches minces</w:t>
      </w:r>
      <w:r w:rsidR="00691F9E">
        <w:rPr>
          <w:rFonts w:ascii="Arial" w:hAnsi="Arial" w:cs="Arial"/>
          <w:i/>
        </w:rPr>
        <w:t xml:space="preserve"> et Physique du solide</w:t>
      </w:r>
    </w:p>
    <w:p w:rsidR="00691F9E" w:rsidRPr="00FD586A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 w:rsidRPr="00FD586A">
        <w:rPr>
          <w:rFonts w:ascii="Arial" w:hAnsi="Arial" w:cs="Arial"/>
          <w:b/>
        </w:rPr>
        <w:t>Contenu de la matière</w:t>
      </w:r>
      <w:r w:rsidRPr="00FD586A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FD586A">
        <w:rPr>
          <w:rFonts w:ascii="Arial" w:hAnsi="Arial" w:cs="Arial"/>
          <w:bCs/>
          <w:i/>
          <w:iCs/>
        </w:rPr>
        <w:t>)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Introduction à la science des surfaces.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Capillarité et mouillage, aspects microscopiques et macroscopiques.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Surfaces à l’échelle colloïdale.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Interactions entre surfaces.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Formation et stabilité des films liquides minces.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Adhésion.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Surfaces solides.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Méthodes d’analyse.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Structures cristallines.</w:t>
      </w:r>
    </w:p>
    <w:p w:rsidR="009F2C4E" w:rsidRPr="009F2C4E" w:rsidRDefault="009F2C4E" w:rsidP="009F2C4E">
      <w:pPr>
        <w:autoSpaceDE w:val="0"/>
        <w:autoSpaceDN w:val="0"/>
        <w:adjustRightInd w:val="0"/>
        <w:rPr>
          <w:rFonts w:ascii="ArialMT" w:hAnsi="ArialMT" w:cs="ArialMT"/>
          <w:lang w:eastAsia="fr-FR"/>
        </w:rPr>
      </w:pPr>
      <w:r w:rsidRPr="009F2C4E">
        <w:rPr>
          <w:rFonts w:ascii="ArialMT" w:hAnsi="ArialMT" w:cs="ArialMT"/>
          <w:lang w:eastAsia="fr-FR"/>
        </w:rPr>
        <w:t>Propriétés électroniques.</w:t>
      </w:r>
    </w:p>
    <w:p w:rsidR="00691F9E" w:rsidRDefault="00691F9E" w:rsidP="009F2C4E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91F9E" w:rsidRPr="00AE1D26" w:rsidRDefault="00691F9E" w:rsidP="009F2C4E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etc.). </w:t>
      </w:r>
    </w:p>
    <w:p w:rsidR="00815C9F" w:rsidRDefault="00691F9E" w:rsidP="00815C9F">
      <w:pPr>
        <w:spacing w:line="276" w:lineRule="auto"/>
        <w:jc w:val="both"/>
        <w:rPr>
          <w:rFonts w:ascii="Arial" w:hAnsi="Arial" w:cs="Arial"/>
          <w:i/>
          <w:lang w:val="en-GB"/>
        </w:rPr>
      </w:pPr>
      <w:r w:rsidRPr="00306B47">
        <w:rPr>
          <w:rFonts w:ascii="Arial" w:hAnsi="Arial" w:cs="Arial"/>
          <w:iCs/>
          <w:lang w:val="en-GB"/>
        </w:rPr>
        <w:t>1</w:t>
      </w:r>
      <w:r w:rsidR="009F2C4E" w:rsidRPr="00966055">
        <w:rPr>
          <w:rFonts w:ascii="Arial" w:hAnsi="Arial" w:cs="Arial"/>
          <w:iCs/>
          <w:lang w:val="en-US"/>
        </w:rPr>
        <w:t xml:space="preserve">Introduction to solid state physics, C. Kittel, 5th, </w:t>
      </w:r>
      <w:r w:rsidR="009F2C4E">
        <w:rPr>
          <w:rFonts w:ascii="Arial" w:hAnsi="Arial" w:cs="Arial"/>
          <w:iCs/>
          <w:lang w:val="en-US"/>
        </w:rPr>
        <w:t>(Wiley .1983)</w:t>
      </w:r>
    </w:p>
    <w:p w:rsidR="00815C9F" w:rsidRDefault="00815C9F" w:rsidP="00815C9F">
      <w:pPr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GB"/>
        </w:rPr>
        <w:t xml:space="preserve">2 </w:t>
      </w:r>
      <w:r w:rsidRPr="00815C9F">
        <w:rPr>
          <w:rFonts w:ascii="Arial" w:hAnsi="Arial" w:cs="Arial"/>
          <w:iCs/>
          <w:lang w:val="en-US"/>
        </w:rPr>
        <w:t>Physics of Surfaces and Interfaces</w:t>
      </w:r>
      <w:r>
        <w:rPr>
          <w:rFonts w:ascii="Arial" w:hAnsi="Arial" w:cs="Arial"/>
          <w:iCs/>
          <w:lang w:val="en-US"/>
        </w:rPr>
        <w:t xml:space="preserve">; </w:t>
      </w:r>
      <w:hyperlink r:id="rId34" w:history="1">
        <w:r w:rsidRPr="00815C9F">
          <w:rPr>
            <w:rFonts w:ascii="Arial" w:hAnsi="Arial" w:cs="Arial"/>
            <w:iCs/>
            <w:lang w:val="en-US"/>
          </w:rPr>
          <w:t>H</w:t>
        </w:r>
        <w:r>
          <w:rPr>
            <w:rFonts w:ascii="Arial" w:hAnsi="Arial" w:cs="Arial"/>
            <w:iCs/>
            <w:lang w:val="en-US"/>
          </w:rPr>
          <w:t>.</w:t>
        </w:r>
        <w:r w:rsidRPr="00815C9F">
          <w:rPr>
            <w:rFonts w:ascii="Arial" w:hAnsi="Arial" w:cs="Arial"/>
            <w:iCs/>
            <w:lang w:val="en-US"/>
          </w:rPr>
          <w:t>Ibach</w:t>
        </w:r>
      </w:hyperlink>
      <w:r>
        <w:rPr>
          <w:rFonts w:ascii="Arial" w:hAnsi="Arial" w:cs="Arial"/>
          <w:iCs/>
          <w:lang w:val="en-US"/>
        </w:rPr>
        <w:t xml:space="preserve">; </w:t>
      </w:r>
      <w:r w:rsidRPr="00815C9F">
        <w:rPr>
          <w:rFonts w:ascii="Arial" w:hAnsi="Arial" w:cs="Arial"/>
          <w:iCs/>
          <w:lang w:val="en-US"/>
        </w:rPr>
        <w:t>Springer S</w:t>
      </w:r>
      <w:r>
        <w:rPr>
          <w:rFonts w:ascii="Arial" w:hAnsi="Arial" w:cs="Arial"/>
          <w:iCs/>
          <w:lang w:val="en-US"/>
        </w:rPr>
        <w:t xml:space="preserve">cience &amp; Business Media, </w:t>
      </w:r>
      <w:r w:rsidRPr="00815C9F">
        <w:rPr>
          <w:rFonts w:ascii="Arial" w:hAnsi="Arial" w:cs="Arial"/>
          <w:iCs/>
          <w:lang w:val="en-US"/>
        </w:rPr>
        <w:t>2006</w:t>
      </w:r>
    </w:p>
    <w:p w:rsidR="00815C9F" w:rsidRPr="00815C9F" w:rsidRDefault="00815C9F" w:rsidP="00815C9F">
      <w:pPr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3 </w:t>
      </w:r>
      <w:r w:rsidRPr="00815C9F">
        <w:rPr>
          <w:rFonts w:ascii="Arial" w:hAnsi="Arial" w:cs="Arial"/>
          <w:iCs/>
          <w:lang w:val="en-US"/>
        </w:rPr>
        <w:t>Surfaces and Interfaces of Solids</w:t>
      </w:r>
      <w:r>
        <w:rPr>
          <w:rFonts w:ascii="Arial" w:hAnsi="Arial" w:cs="Arial"/>
          <w:iCs/>
          <w:lang w:val="en-US"/>
        </w:rPr>
        <w:t xml:space="preserve">; </w:t>
      </w:r>
      <w:hyperlink r:id="rId35" w:history="1">
        <w:r w:rsidRPr="00815C9F">
          <w:rPr>
            <w:rFonts w:ascii="Arial" w:hAnsi="Arial" w:cs="Arial"/>
            <w:iCs/>
            <w:lang w:val="en-US"/>
          </w:rPr>
          <w:t>H</w:t>
        </w:r>
        <w:r>
          <w:rPr>
            <w:rFonts w:ascii="Arial" w:hAnsi="Arial" w:cs="Arial"/>
            <w:iCs/>
            <w:lang w:val="en-US"/>
          </w:rPr>
          <w:t>.</w:t>
        </w:r>
        <w:r w:rsidRPr="00815C9F">
          <w:rPr>
            <w:rFonts w:ascii="Arial" w:hAnsi="Arial" w:cs="Arial"/>
            <w:iCs/>
            <w:lang w:val="en-US"/>
          </w:rPr>
          <w:t>Lüth</w:t>
        </w:r>
      </w:hyperlink>
      <w:r>
        <w:rPr>
          <w:rFonts w:ascii="Arial" w:hAnsi="Arial" w:cs="Arial"/>
          <w:iCs/>
          <w:lang w:val="en-US"/>
        </w:rPr>
        <w:t xml:space="preserve">; </w:t>
      </w:r>
      <w:r w:rsidRPr="00815C9F">
        <w:rPr>
          <w:rFonts w:ascii="Arial" w:hAnsi="Arial" w:cs="Arial"/>
          <w:iCs/>
          <w:lang w:val="en-US"/>
        </w:rPr>
        <w:t>Springer Sc</w:t>
      </w:r>
      <w:r>
        <w:rPr>
          <w:rFonts w:ascii="Arial" w:hAnsi="Arial" w:cs="Arial"/>
          <w:iCs/>
          <w:lang w:val="en-US"/>
        </w:rPr>
        <w:t xml:space="preserve">ience &amp; Business Media, </w:t>
      </w:r>
      <w:r w:rsidRPr="00815C9F">
        <w:rPr>
          <w:rFonts w:ascii="Arial" w:hAnsi="Arial" w:cs="Arial"/>
          <w:iCs/>
          <w:lang w:val="en-US"/>
        </w:rPr>
        <w:t>2013</w:t>
      </w:r>
    </w:p>
    <w:p w:rsidR="00691F9E" w:rsidRPr="00815C9F" w:rsidRDefault="00691F9E" w:rsidP="00815C9F">
      <w:pPr>
        <w:spacing w:line="276" w:lineRule="auto"/>
        <w:jc w:val="both"/>
        <w:rPr>
          <w:rFonts w:ascii="Arial" w:hAnsi="Arial" w:cs="Arial"/>
          <w:b/>
          <w:iCs/>
          <w:sz w:val="28"/>
          <w:szCs w:val="28"/>
          <w:lang w:val="en-GB"/>
        </w:rPr>
      </w:pPr>
    </w:p>
    <w:p w:rsidR="00815C9F" w:rsidRPr="00815C9F" w:rsidRDefault="00815C9F">
      <w:pPr>
        <w:rPr>
          <w:rFonts w:ascii="Arial" w:hAnsi="Arial" w:cs="Arial"/>
          <w:b/>
          <w:iCs/>
          <w:sz w:val="28"/>
          <w:szCs w:val="28"/>
          <w:lang w:val="en-GB"/>
        </w:rPr>
      </w:pPr>
      <w:r w:rsidRPr="00815C9F">
        <w:rPr>
          <w:rFonts w:ascii="Arial" w:hAnsi="Arial" w:cs="Arial"/>
          <w:b/>
          <w:iCs/>
          <w:sz w:val="28"/>
          <w:szCs w:val="28"/>
          <w:lang w:val="en-GB"/>
        </w:rPr>
        <w:br w:type="page"/>
      </w:r>
    </w:p>
    <w:p w:rsidR="00691F9E" w:rsidRPr="00AE1D26" w:rsidRDefault="00DC3608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9822ED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9822ED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UEF</w:t>
      </w:r>
      <w:r>
        <w:rPr>
          <w:rFonts w:ascii="Arial" w:hAnsi="Arial" w:cs="Arial"/>
          <w:b/>
          <w:bCs/>
        </w:rPr>
        <w:t>2</w:t>
      </w:r>
    </w:p>
    <w:p w:rsidR="00691F9E" w:rsidRPr="00700E15" w:rsidRDefault="00691F9E" w:rsidP="009822ED">
      <w:pPr>
        <w:spacing w:line="276" w:lineRule="auto"/>
        <w:ind w:right="282"/>
        <w:rPr>
          <w:rFonts w:ascii="Arial" w:hAnsi="Arial" w:cs="Arial"/>
          <w:b/>
          <w:iCs/>
        </w:rPr>
      </w:pPr>
      <w:r w:rsidRPr="00700E15">
        <w:rPr>
          <w:rFonts w:ascii="Arial" w:hAnsi="Arial" w:cs="Arial"/>
          <w:b/>
          <w:iCs/>
        </w:rPr>
        <w:t xml:space="preserve">Intitulé de la matière : </w:t>
      </w:r>
      <w:r w:rsidR="009822ED">
        <w:rPr>
          <w:rFonts w:asciiTheme="minorBidi" w:hAnsiTheme="minorBidi" w:cstheme="minorBidi"/>
          <w:b/>
        </w:rPr>
        <w:t>Métallurgie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Acquérir les connaissances fondamentales des interactions entre les différents types de rayonnements, qu’ils soient énergétiques ou particulaires, avec la matière solide en particulier.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Physique quantique – Physique du solide - Electromagnétisme</w:t>
      </w:r>
    </w:p>
    <w:p w:rsidR="00691F9E" w:rsidRPr="00FD586A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 w:rsidRPr="00FD586A">
        <w:rPr>
          <w:rFonts w:ascii="Arial" w:hAnsi="Arial" w:cs="Arial"/>
          <w:b/>
        </w:rPr>
        <w:t>Contenu de la matière</w:t>
      </w:r>
      <w:r w:rsidRPr="00FD586A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FD586A">
        <w:rPr>
          <w:rFonts w:ascii="Arial" w:hAnsi="Arial" w:cs="Arial"/>
          <w:bCs/>
          <w:i/>
          <w:iCs/>
        </w:rPr>
        <w:t>)</w:t>
      </w:r>
    </w:p>
    <w:p w:rsidR="00691F9E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Solutions solides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Diagrammes d’équilibres et transformations de phases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Défauts ponctuels et diffusion dans les métaux et les oxydes.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Propriétés mécaniques des matériaux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Corrosion et protections</w:t>
      </w:r>
    </w:p>
    <w:p w:rsid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Méthodes de croissance des matériaux.</w:t>
      </w:r>
    </w:p>
    <w:p w:rsidR="009822ED" w:rsidRPr="001B3122" w:rsidRDefault="009822ED" w:rsidP="00815C9F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1B3122">
        <w:rPr>
          <w:rFonts w:ascii="Arial" w:hAnsi="Arial" w:cs="Arial"/>
          <w:bCs/>
        </w:rPr>
        <w:t>Méthodes de caractérisation.</w:t>
      </w:r>
    </w:p>
    <w:p w:rsidR="00691F9E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91F9E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 sites internet, etc.). </w:t>
      </w:r>
    </w:p>
    <w:p w:rsidR="00815C9F" w:rsidRPr="00815C9F" w:rsidRDefault="00815C9F" w:rsidP="00815C9F">
      <w:pPr>
        <w:spacing w:before="120"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Pr="00815C9F">
        <w:rPr>
          <w:rFonts w:ascii="Arial" w:hAnsi="Arial" w:cs="Arial"/>
          <w:iCs/>
        </w:rPr>
        <w:t xml:space="preserve"> Introduction à la métallurgie générale</w:t>
      </w:r>
      <w:r>
        <w:rPr>
          <w:rFonts w:ascii="Arial" w:hAnsi="Arial" w:cs="Arial"/>
          <w:iCs/>
        </w:rPr>
        <w:t xml:space="preserve"> ; </w:t>
      </w:r>
      <w:hyperlink r:id="rId36" w:history="1">
        <w:r w:rsidRPr="00815C9F">
          <w:rPr>
            <w:rFonts w:ascii="Arial" w:hAnsi="Arial" w:cs="Arial"/>
            <w:iCs/>
          </w:rPr>
          <w:t>J</w:t>
        </w:r>
        <w:r>
          <w:rPr>
            <w:rFonts w:ascii="Arial" w:hAnsi="Arial" w:cs="Arial"/>
            <w:iCs/>
          </w:rPr>
          <w:t>.</w:t>
        </w:r>
        <w:r w:rsidRPr="00815C9F">
          <w:rPr>
            <w:rFonts w:ascii="Arial" w:hAnsi="Arial" w:cs="Arial"/>
            <w:iCs/>
          </w:rPr>
          <w:t xml:space="preserve"> Lévy</w:t>
        </w:r>
      </w:hyperlink>
      <w:r>
        <w:rPr>
          <w:rFonts w:ascii="Arial" w:hAnsi="Arial" w:cs="Arial"/>
          <w:iCs/>
        </w:rPr>
        <w:t xml:space="preserve"> ; </w:t>
      </w:r>
      <w:r w:rsidRPr="00815C9F">
        <w:rPr>
          <w:rFonts w:ascii="Arial" w:hAnsi="Arial" w:cs="Arial"/>
          <w:iCs/>
        </w:rPr>
        <w:t>Presses des MINES, 1999</w:t>
      </w:r>
    </w:p>
    <w:p w:rsidR="00691F9E" w:rsidRPr="00653C3E" w:rsidRDefault="00691F9E" w:rsidP="00691F9E">
      <w:pPr>
        <w:spacing w:line="276" w:lineRule="auto"/>
        <w:rPr>
          <w:rFonts w:ascii="Arial" w:hAnsi="Arial" w:cs="Arial"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91F9E" w:rsidRPr="00653C3E" w:rsidRDefault="00691F9E" w:rsidP="00691F9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815C9F" w:rsidRDefault="00815C9F">
      <w:pPr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br w:type="page"/>
      </w:r>
    </w:p>
    <w:p w:rsidR="00691F9E" w:rsidRPr="00AE1D26" w:rsidRDefault="00DC3608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362B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6362B7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691F9E" w:rsidRPr="00623FBB" w:rsidRDefault="00691F9E" w:rsidP="00623FBB">
      <w:pPr>
        <w:spacing w:line="276" w:lineRule="auto"/>
        <w:ind w:right="282"/>
        <w:rPr>
          <w:rFonts w:ascii="Arial" w:hAnsi="Arial" w:cs="Arial"/>
          <w:b/>
          <w:iCs/>
        </w:rPr>
      </w:pPr>
      <w:r w:rsidRPr="001B3122">
        <w:rPr>
          <w:rFonts w:ascii="Arial" w:hAnsi="Arial" w:cs="Arial"/>
          <w:b/>
          <w:iCs/>
        </w:rPr>
        <w:t xml:space="preserve">Intitulé de la matière : </w:t>
      </w:r>
      <w:r w:rsidR="00623FBB" w:rsidRPr="00623FBB">
        <w:rPr>
          <w:rFonts w:asciiTheme="minorBidi" w:hAnsiTheme="minorBidi" w:cstheme="minorBidi"/>
          <w:b/>
        </w:rPr>
        <w:t>Modélisation et Simulation pour la Matière Condensée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5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3</w:t>
      </w:r>
    </w:p>
    <w:p w:rsidR="000B3FD5" w:rsidRPr="00F1023D" w:rsidRDefault="000B3FD5" w:rsidP="000B3FD5">
      <w:pPr>
        <w:spacing w:before="120" w:line="276" w:lineRule="auto"/>
        <w:jc w:val="both"/>
        <w:rPr>
          <w:rFonts w:asciiTheme="minorBidi" w:hAnsiTheme="minorBidi" w:cstheme="minorBidi"/>
          <w:i/>
        </w:rPr>
      </w:pPr>
      <w:r w:rsidRPr="00F1023D">
        <w:rPr>
          <w:rFonts w:asciiTheme="minorBidi" w:hAnsiTheme="minorBidi" w:cstheme="minorBidi"/>
          <w:b/>
        </w:rPr>
        <w:t>Objectifs de l’enseignement</w:t>
      </w:r>
      <w:r w:rsidRPr="00F1023D">
        <w:rPr>
          <w:rFonts w:asciiTheme="minorBidi" w:hAnsiTheme="minorBidi" w:cstheme="minorBidi"/>
        </w:rPr>
        <w:t xml:space="preserve"> (</w:t>
      </w:r>
      <w:r w:rsidRPr="00F1023D">
        <w:rPr>
          <w:rFonts w:asciiTheme="minorBidi" w:hAnsiTheme="minorBidi" w:cstheme="minorBidi"/>
          <w:i/>
        </w:rPr>
        <w:t>Décrire ce que l’étudiant est censé avoir acquis comme compétences après le succès à cette matière – maximum 3 lignes).</w:t>
      </w:r>
    </w:p>
    <w:p w:rsidR="000B3FD5" w:rsidRPr="00F1023D" w:rsidRDefault="00F1023D" w:rsidP="00F1023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F1023D">
        <w:rPr>
          <w:rFonts w:asciiTheme="minorBidi" w:hAnsiTheme="minorBidi" w:cstheme="minorBidi"/>
        </w:rPr>
        <w:t xml:space="preserve">Acquisition d’un ou plusieurs codes de calcule de simulations en tant qu’aide à l’analyse et à l’interprétation des données expérimentales. </w:t>
      </w:r>
    </w:p>
    <w:p w:rsidR="000B3FD5" w:rsidRPr="00F1023D" w:rsidRDefault="000B3FD5" w:rsidP="000B3FD5">
      <w:pPr>
        <w:spacing w:before="120" w:line="276" w:lineRule="auto"/>
        <w:jc w:val="both"/>
        <w:rPr>
          <w:rFonts w:asciiTheme="minorBidi" w:hAnsiTheme="minorBidi" w:cstheme="minorBidi"/>
          <w:i/>
        </w:rPr>
      </w:pPr>
      <w:r w:rsidRPr="00F1023D">
        <w:rPr>
          <w:rFonts w:asciiTheme="minorBidi" w:hAnsiTheme="minorBidi" w:cstheme="minorBidi"/>
          <w:b/>
        </w:rPr>
        <w:t>Connaissances préalables recommandées (</w:t>
      </w:r>
      <w:r w:rsidRPr="00F1023D">
        <w:rPr>
          <w:rFonts w:asciiTheme="minorBidi" w:hAnsiTheme="minorBidi" w:cstheme="minorBidi"/>
          <w:i/>
        </w:rPr>
        <w:t>descriptif succinct des connaissances requises pour pouvoir suivre cet enseignement – Maximum 2 lignes).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F1023D">
        <w:rPr>
          <w:rFonts w:asciiTheme="minorBidi" w:hAnsiTheme="minorBidi" w:cstheme="minorBidi"/>
          <w:i/>
        </w:rPr>
        <w:t>-Physique de la matière condensée. -Physique du solide.</w:t>
      </w:r>
    </w:p>
    <w:p w:rsidR="000B3FD5" w:rsidRPr="00F1023D" w:rsidRDefault="000B3FD5" w:rsidP="000B3FD5">
      <w:pPr>
        <w:spacing w:before="120" w:line="276" w:lineRule="auto"/>
        <w:jc w:val="both"/>
        <w:rPr>
          <w:rFonts w:asciiTheme="minorBidi" w:hAnsiTheme="minorBidi" w:cstheme="minorBidi"/>
          <w:b/>
        </w:rPr>
      </w:pPr>
      <w:r w:rsidRPr="00F1023D">
        <w:rPr>
          <w:rFonts w:asciiTheme="minorBidi" w:hAnsiTheme="minorBidi" w:cstheme="minorBidi"/>
          <w:b/>
        </w:rPr>
        <w:t>Contenu de la matière</w:t>
      </w:r>
      <w:r w:rsidRPr="00F1023D">
        <w:rPr>
          <w:rFonts w:asciiTheme="minorBidi" w:hAnsiTheme="minorBidi" w:cstheme="minorBidi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Theme="minorBidi" w:hAnsiTheme="minorBidi" w:cstheme="minorBidi"/>
          <w:bCs/>
          <w:i/>
          <w:iCs/>
          <w:color w:val="FF0000"/>
        </w:rPr>
        <w:t>du travail personnel</w:t>
      </w:r>
      <w:r w:rsidRPr="00F1023D">
        <w:rPr>
          <w:rFonts w:asciiTheme="minorBidi" w:hAnsiTheme="minorBidi" w:cstheme="minorBidi"/>
          <w:bCs/>
          <w:i/>
          <w:iCs/>
        </w:rPr>
        <w:t>)</w:t>
      </w:r>
    </w:p>
    <w:p w:rsidR="000B3FD5" w:rsidRPr="00F1023D" w:rsidRDefault="000B3FD5" w:rsidP="000B3FD5">
      <w:pPr>
        <w:spacing w:before="120" w:line="276" w:lineRule="auto"/>
        <w:jc w:val="both"/>
        <w:rPr>
          <w:rFonts w:asciiTheme="minorBidi" w:hAnsiTheme="minorBidi" w:cstheme="minorBidi"/>
          <w:b/>
        </w:rPr>
      </w:pPr>
      <w:r w:rsidRPr="00F1023D">
        <w:rPr>
          <w:rFonts w:asciiTheme="minorBidi" w:hAnsiTheme="minorBidi" w:cstheme="minorBidi"/>
          <w:b/>
        </w:rPr>
        <w:t>Programme présentiel :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1- Introduction : simulations atomistiques de la matière condensée ;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2- Les méthodes ab initio : approximation de Hartree-Fock (HF) et la théorie de la fonctionnelle de la densité (DFT) ;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3- L’implémentation typique de la DFT : les conditions périodiques, la base, les pseudo-potentiels ;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4- Les fonctionnelles de l’échange et corrélation (LDA, GGA, fonctionnelles hybrides) et extensions de la DFT (DFT-D2, DFT+U, GW, TD-DFT) ;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5-L’état fondamental d’un solide simple : métal, semi-conducteur, isolant :</w:t>
      </w:r>
      <w:r w:rsidRPr="00F1023D">
        <w:rPr>
          <w:rFonts w:asciiTheme="minorBidi" w:hAnsiTheme="minorBidi" w:cstheme="minorBidi"/>
          <w:bCs/>
        </w:rPr>
        <w:br/>
        <w:t>a- structure atomique : paramètres du réseau cristallin, relaxations atomiques, optimisation structurale ... ;</w:t>
      </w:r>
      <w:r w:rsidRPr="00F1023D">
        <w:rPr>
          <w:rFonts w:asciiTheme="minorBidi" w:hAnsiTheme="minorBidi" w:cstheme="minorBidi"/>
          <w:bCs/>
        </w:rPr>
        <w:br/>
        <w:t xml:space="preserve">b- structure électronique : structure des bandes, densité d’états, densité électronique, charges atomiques, polarisation de spin, ... ; 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F1023D">
        <w:rPr>
          <w:rFonts w:asciiTheme="minorBidi" w:hAnsiTheme="minorBidi" w:cstheme="minorBidi"/>
          <w:bCs/>
        </w:rPr>
        <w:t>6- Cristaux, surfaces, agrégats, molécules et atomes : construction des modèles ;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eastAsia="Times New Roman" w:hAnsiTheme="minorBidi" w:cstheme="minorBidi"/>
          <w:lang w:eastAsia="en-GB"/>
        </w:rPr>
      </w:pPr>
      <w:r w:rsidRPr="00F1023D">
        <w:rPr>
          <w:rFonts w:asciiTheme="minorBidi" w:hAnsiTheme="minorBidi" w:cstheme="minorBidi"/>
          <w:bCs/>
        </w:rPr>
        <w:t>7- Dynamique moléculaire et thermodynamique ab initio.</w:t>
      </w:r>
    </w:p>
    <w:p w:rsidR="000B3FD5" w:rsidRPr="00F1023D" w:rsidRDefault="000B3FD5" w:rsidP="000B3FD5">
      <w:pPr>
        <w:spacing w:before="120" w:line="276" w:lineRule="auto"/>
        <w:jc w:val="both"/>
        <w:rPr>
          <w:rFonts w:asciiTheme="minorBidi" w:hAnsiTheme="minorBidi" w:cstheme="minorBidi"/>
          <w:b/>
        </w:rPr>
      </w:pPr>
      <w:r w:rsidRPr="00F1023D">
        <w:rPr>
          <w:rFonts w:asciiTheme="minorBidi" w:hAnsiTheme="minorBidi" w:cstheme="minorBidi"/>
          <w:b/>
        </w:rPr>
        <w:t>Travail personnel:</w:t>
      </w:r>
    </w:p>
    <w:p w:rsidR="00F1023D" w:rsidRPr="00F1023D" w:rsidRDefault="000B3FD5" w:rsidP="00F1023D">
      <w:pPr>
        <w:spacing w:line="276" w:lineRule="auto"/>
        <w:jc w:val="both"/>
        <w:rPr>
          <w:rFonts w:asciiTheme="minorBidi" w:hAnsiTheme="minorBidi" w:cstheme="minorBidi"/>
          <w:b/>
        </w:rPr>
      </w:pPr>
      <w:r w:rsidRPr="00F1023D">
        <w:rPr>
          <w:rFonts w:asciiTheme="minorBidi" w:hAnsiTheme="minorBidi" w:cstheme="minorBidi"/>
          <w:bCs/>
        </w:rPr>
        <w:t xml:space="preserve">- </w:t>
      </w:r>
      <w:r w:rsidR="00F1023D" w:rsidRPr="00F1023D">
        <w:rPr>
          <w:rFonts w:asciiTheme="minorBidi" w:hAnsiTheme="minorBidi" w:cstheme="minorBidi"/>
        </w:rPr>
        <w:t>Réaliser des mini-projets numériques</w:t>
      </w:r>
      <w:r w:rsidR="00F1023D" w:rsidRPr="00F1023D">
        <w:rPr>
          <w:rFonts w:asciiTheme="minorBidi" w:hAnsiTheme="minorBidi" w:cstheme="minorBidi"/>
          <w:b/>
        </w:rPr>
        <w:t xml:space="preserve"> </w:t>
      </w:r>
    </w:p>
    <w:p w:rsidR="000B3FD5" w:rsidRPr="00F1023D" w:rsidRDefault="000B3FD5" w:rsidP="00F1023D">
      <w:pPr>
        <w:spacing w:line="276" w:lineRule="auto"/>
        <w:jc w:val="both"/>
        <w:rPr>
          <w:rFonts w:asciiTheme="minorBidi" w:hAnsiTheme="minorBidi" w:cstheme="minorBidi"/>
          <w:b/>
          <w:i/>
        </w:rPr>
      </w:pPr>
      <w:r w:rsidRPr="00F1023D">
        <w:rPr>
          <w:rFonts w:asciiTheme="minorBidi" w:hAnsiTheme="minorBidi" w:cstheme="minorBidi"/>
          <w:b/>
        </w:rPr>
        <w:t>Mode d’évaluation : </w:t>
      </w:r>
      <w:r w:rsidRPr="00F1023D">
        <w:rPr>
          <w:rFonts w:asciiTheme="minorBidi" w:hAnsiTheme="minorBidi" w:cstheme="minorBidi"/>
          <w:i/>
        </w:rPr>
        <w:t>Contrôle continu, examen, etc… (La pondération est laissée à l’appréciation de l’équipe de formation)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b/>
        </w:rPr>
      </w:pPr>
      <w:r w:rsidRPr="00F1023D">
        <w:rPr>
          <w:rFonts w:asciiTheme="minorBidi" w:hAnsiTheme="minorBidi" w:cstheme="minorBidi"/>
          <w:i/>
        </w:rPr>
        <w:t>Contrôle continu, examen</w:t>
      </w:r>
    </w:p>
    <w:p w:rsidR="000B3FD5" w:rsidRPr="00F1023D" w:rsidRDefault="000B3FD5" w:rsidP="000B3FD5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F1023D">
        <w:rPr>
          <w:rFonts w:asciiTheme="minorBidi" w:hAnsiTheme="minorBidi" w:cstheme="minorBidi"/>
          <w:b/>
        </w:rPr>
        <w:t xml:space="preserve">Références   </w:t>
      </w:r>
      <w:r w:rsidRPr="00F1023D">
        <w:rPr>
          <w:rFonts w:asciiTheme="minorBidi" w:hAnsiTheme="minorBidi" w:cstheme="minorBidi"/>
          <w:i/>
          <w:iCs/>
        </w:rPr>
        <w:t>(Livres</w:t>
      </w:r>
      <w:r w:rsidRPr="00F1023D">
        <w:rPr>
          <w:rFonts w:asciiTheme="minorBidi" w:hAnsiTheme="minorBidi" w:cstheme="minorBidi"/>
          <w:i/>
        </w:rPr>
        <w:t xml:space="preserve"> et polycopiés,  sites internet, etc.). </w:t>
      </w:r>
    </w:p>
    <w:p w:rsidR="000B3FD5" w:rsidRPr="00F1023D" w:rsidRDefault="000B3FD5" w:rsidP="000B3FD5">
      <w:pPr>
        <w:pStyle w:val="Paragraphedeliste"/>
        <w:numPr>
          <w:ilvl w:val="0"/>
          <w:numId w:val="23"/>
        </w:numPr>
        <w:spacing w:line="276" w:lineRule="auto"/>
        <w:rPr>
          <w:rFonts w:asciiTheme="minorBidi" w:hAnsiTheme="minorBidi" w:cstheme="minorBidi"/>
          <w:lang w:val="en-GB"/>
        </w:rPr>
      </w:pPr>
      <w:r w:rsidRPr="00F1023D">
        <w:rPr>
          <w:rFonts w:asciiTheme="minorBidi" w:hAnsiTheme="minorBidi" w:cstheme="minorBidi"/>
          <w:lang w:val="en-GB"/>
        </w:rPr>
        <w:t xml:space="preserve">Density Functional Theory: An Approach to the Quantum Many-Body Problem ; </w:t>
      </w:r>
      <w:hyperlink r:id="rId37" w:history="1">
        <w:r w:rsidRPr="00F1023D">
          <w:rPr>
            <w:rFonts w:asciiTheme="minorBidi" w:hAnsiTheme="minorBidi" w:cstheme="minorBidi"/>
            <w:lang w:val="en-GB"/>
          </w:rPr>
          <w:t>R M. Dreizler</w:t>
        </w:r>
      </w:hyperlink>
      <w:r w:rsidRPr="00F1023D">
        <w:rPr>
          <w:rFonts w:asciiTheme="minorBidi" w:hAnsiTheme="minorBidi" w:cstheme="minorBidi"/>
          <w:lang w:val="en-GB"/>
        </w:rPr>
        <w:t xml:space="preserve">, </w:t>
      </w:r>
      <w:hyperlink r:id="rId38" w:history="1">
        <w:r w:rsidRPr="00F1023D">
          <w:rPr>
            <w:rFonts w:asciiTheme="minorBidi" w:hAnsiTheme="minorBidi" w:cstheme="minorBidi"/>
            <w:lang w:val="en-GB"/>
          </w:rPr>
          <w:t>E K.U. Gross</w:t>
        </w:r>
      </w:hyperlink>
      <w:r w:rsidRPr="00F1023D">
        <w:rPr>
          <w:rFonts w:asciiTheme="minorBidi" w:hAnsiTheme="minorBidi" w:cstheme="minorBidi"/>
          <w:lang w:val="en-GB"/>
        </w:rPr>
        <w:t> ; Springer Science &amp; Business Media, 2012</w:t>
      </w:r>
    </w:p>
    <w:p w:rsidR="000B3FD5" w:rsidRPr="00F1023D" w:rsidRDefault="000B3FD5" w:rsidP="000B3FD5">
      <w:pPr>
        <w:pStyle w:val="Paragraphedeliste"/>
        <w:numPr>
          <w:ilvl w:val="0"/>
          <w:numId w:val="23"/>
        </w:numPr>
        <w:spacing w:line="276" w:lineRule="auto"/>
        <w:rPr>
          <w:rFonts w:asciiTheme="minorBidi" w:hAnsiTheme="minorBidi" w:cstheme="minorBidi"/>
          <w:lang w:val="en-GB"/>
        </w:rPr>
      </w:pPr>
      <w:r w:rsidRPr="00F1023D">
        <w:rPr>
          <w:rFonts w:asciiTheme="minorBidi" w:hAnsiTheme="minorBidi" w:cstheme="minorBidi"/>
          <w:lang w:val="en-GB"/>
        </w:rPr>
        <w:t xml:space="preserve">Density Functional Theory: A Practical Introduction; </w:t>
      </w:r>
      <w:hyperlink r:id="rId39" w:history="1">
        <w:r w:rsidRPr="00F1023D">
          <w:rPr>
            <w:rFonts w:asciiTheme="minorBidi" w:hAnsiTheme="minorBidi" w:cstheme="minorBidi"/>
            <w:lang w:val="en-GB"/>
          </w:rPr>
          <w:t>David Sholl</w:t>
        </w:r>
      </w:hyperlink>
      <w:r w:rsidRPr="00F1023D">
        <w:rPr>
          <w:rFonts w:asciiTheme="minorBidi" w:hAnsiTheme="minorBidi" w:cstheme="minorBidi"/>
          <w:lang w:val="en-GB"/>
        </w:rPr>
        <w:t xml:space="preserve">, </w:t>
      </w:r>
      <w:hyperlink r:id="rId40" w:history="1">
        <w:r w:rsidRPr="00F1023D">
          <w:rPr>
            <w:rFonts w:asciiTheme="minorBidi" w:hAnsiTheme="minorBidi" w:cstheme="minorBidi"/>
            <w:lang w:val="en-GB"/>
          </w:rPr>
          <w:t>Janice A Steckel</w:t>
        </w:r>
      </w:hyperlink>
      <w:r w:rsidRPr="00F1023D">
        <w:rPr>
          <w:rFonts w:asciiTheme="minorBidi" w:hAnsiTheme="minorBidi" w:cstheme="minorBidi"/>
          <w:lang w:val="en-GB"/>
        </w:rPr>
        <w:t>; John Wiley &amp; Sons, 20 sept. 2011</w:t>
      </w:r>
    </w:p>
    <w:p w:rsidR="00DC13EB" w:rsidRPr="00651A1E" w:rsidRDefault="00DC13EB">
      <w:pPr>
        <w:rPr>
          <w:rFonts w:asciiTheme="minorBidi" w:hAnsiTheme="minorBidi" w:cstheme="minorBidi"/>
          <w:b/>
          <w:iCs/>
          <w:sz w:val="28"/>
          <w:szCs w:val="28"/>
          <w:lang w:val="en-US"/>
        </w:rPr>
      </w:pPr>
      <w:r w:rsidRPr="00651A1E">
        <w:rPr>
          <w:rFonts w:asciiTheme="minorBidi" w:hAnsiTheme="minorBidi" w:cstheme="minorBidi"/>
          <w:b/>
          <w:iCs/>
          <w:sz w:val="28"/>
          <w:szCs w:val="28"/>
          <w:lang w:val="en-US"/>
        </w:rPr>
        <w:br w:type="page"/>
      </w:r>
    </w:p>
    <w:p w:rsidR="00691F9E" w:rsidRPr="00AE1D26" w:rsidRDefault="00DC3608" w:rsidP="00691F9E">
      <w:pPr>
        <w:tabs>
          <w:tab w:val="left" w:pos="3725"/>
        </w:tabs>
        <w:spacing w:line="276" w:lineRule="auto"/>
        <w:ind w:right="282"/>
        <w:rPr>
          <w:rFonts w:ascii="Arial" w:hAnsi="Arial" w:cs="Arial"/>
          <w:b/>
          <w:iCs/>
          <w:sz w:val="28"/>
          <w:szCs w:val="28"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362B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6362B7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M1</w:t>
      </w:r>
    </w:p>
    <w:p w:rsidR="00691F9E" w:rsidRPr="002B59EA" w:rsidRDefault="00691F9E" w:rsidP="00DC13EB">
      <w:pPr>
        <w:spacing w:line="276" w:lineRule="auto"/>
        <w:ind w:right="282"/>
        <w:rPr>
          <w:rFonts w:ascii="Arial" w:hAnsi="Arial" w:cs="Arial"/>
          <w:b/>
          <w:iCs/>
        </w:rPr>
      </w:pPr>
      <w:r w:rsidRPr="002B59EA">
        <w:rPr>
          <w:rFonts w:ascii="Arial" w:hAnsi="Arial" w:cs="Arial"/>
          <w:b/>
          <w:iCs/>
        </w:rPr>
        <w:t xml:space="preserve">Intitulé de la matière : </w:t>
      </w:r>
      <w:r w:rsidR="00DC13EB" w:rsidRPr="00DC13EB">
        <w:rPr>
          <w:rFonts w:ascii="Arial" w:hAnsi="Arial" w:cs="Arial"/>
          <w:b/>
          <w:iCs/>
        </w:rPr>
        <w:t>Rédaction Scientifique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4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2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91F9E" w:rsidRPr="00AE1D26" w:rsidRDefault="00853F41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Initiation aux outils de la rédaction scientifique de mémoire, de thèse et d’articles.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91F9E" w:rsidRPr="00197997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 w:rsidRPr="00197997">
        <w:rPr>
          <w:rFonts w:ascii="Arial" w:hAnsi="Arial" w:cs="Arial"/>
          <w:b/>
        </w:rPr>
        <w:t>Contenu de la matière</w:t>
      </w:r>
      <w:r w:rsidRPr="00197997">
        <w:rPr>
          <w:rFonts w:ascii="Arial" w:hAnsi="Arial" w:cs="Arial"/>
          <w:bCs/>
          <w:i/>
          <w:iCs/>
        </w:rPr>
        <w:t xml:space="preserve"> (indiquer obligatoirement le contenu détaillé du programme en présentiel et du travail personnel)</w:t>
      </w:r>
    </w:p>
    <w:p w:rsidR="00691F9E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853F41" w:rsidRDefault="00853F41" w:rsidP="00853F41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</w:t>
      </w:r>
    </w:p>
    <w:p w:rsidR="00853F41" w:rsidRDefault="00853F41" w:rsidP="00853F41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Préparation d’un manuscrit</w:t>
      </w:r>
    </w:p>
    <w:p w:rsidR="00853F41" w:rsidRDefault="00853F41" w:rsidP="00853F41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Elaboration</w:t>
      </w:r>
    </w:p>
    <w:p w:rsidR="00853F41" w:rsidRDefault="00853F41" w:rsidP="00853F41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Confection</w:t>
      </w:r>
    </w:p>
    <w:p w:rsidR="00853F41" w:rsidRPr="00853F41" w:rsidRDefault="00853F41" w:rsidP="00853F41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Finalisation</w:t>
      </w:r>
    </w:p>
    <w:p w:rsidR="00691F9E" w:rsidRDefault="00691F9E" w:rsidP="00691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91F9E" w:rsidRDefault="00691F9E" w:rsidP="00691F9E">
      <w:pPr>
        <w:rPr>
          <w:rFonts w:ascii="Arial" w:hAnsi="Arial" w:cs="Arial"/>
          <w:b/>
        </w:rPr>
      </w:pPr>
      <w:r w:rsidRPr="002B6C8B">
        <w:rPr>
          <w:rFonts w:ascii="Arial" w:hAnsi="Arial" w:cs="Arial"/>
        </w:rPr>
        <w:t>- APPLICATIONS DIRECTES DE CES METHODE</w:t>
      </w:r>
      <w:r>
        <w:rPr>
          <w:rFonts w:ascii="Arial" w:hAnsi="Arial" w:cs="Arial"/>
        </w:rPr>
        <w:t>S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91F9E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853F41" w:rsidRDefault="00853F41" w:rsidP="00DE55C4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853F41">
        <w:rPr>
          <w:rFonts w:ascii="Arial" w:hAnsi="Arial" w:cs="Arial"/>
          <w:bCs/>
        </w:rPr>
        <w:t xml:space="preserve">La rédaction scientifique: conception, rédaction, présentation, signalétique ; </w:t>
      </w:r>
      <w:hyperlink r:id="rId41" w:history="1">
        <w:r w:rsidRPr="00853F41">
          <w:rPr>
            <w:rFonts w:ascii="Arial" w:hAnsi="Arial" w:cs="Arial"/>
            <w:bCs/>
          </w:rPr>
          <w:t>M. Lenoble-Pinson</w:t>
        </w:r>
      </w:hyperlink>
      <w:r w:rsidRPr="00853F41">
        <w:rPr>
          <w:rFonts w:ascii="Arial" w:hAnsi="Arial" w:cs="Arial"/>
          <w:bCs/>
        </w:rPr>
        <w:t xml:space="preserve"> ; </w:t>
      </w:r>
      <w:r>
        <w:rPr>
          <w:rFonts w:ascii="Arial" w:hAnsi="Arial" w:cs="Arial"/>
          <w:bCs/>
        </w:rPr>
        <w:t xml:space="preserve">De Boeck Supérieur, </w:t>
      </w:r>
      <w:r w:rsidRPr="00853F41">
        <w:rPr>
          <w:rFonts w:ascii="Arial" w:hAnsi="Arial" w:cs="Arial"/>
          <w:bCs/>
        </w:rPr>
        <w:t>1996</w:t>
      </w:r>
    </w:p>
    <w:p w:rsidR="00853F41" w:rsidRPr="00853F41" w:rsidRDefault="00853F41" w:rsidP="00DE55C4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</w:rPr>
      </w:pPr>
      <w:r w:rsidRPr="00853F41">
        <w:rPr>
          <w:rFonts w:ascii="Arial" w:hAnsi="Arial" w:cs="Arial"/>
          <w:bCs/>
        </w:rPr>
        <w:t xml:space="preserve">Guide pratique de rédaction scientifique: comment écrire pour le lecteur scientifique international, </w:t>
      </w:r>
      <w:hyperlink r:id="rId42" w:history="1">
        <w:r w:rsidRPr="00853F41">
          <w:rPr>
            <w:rFonts w:ascii="Arial" w:hAnsi="Arial" w:cs="Arial"/>
            <w:bCs/>
          </w:rPr>
          <w:t>Jean-Luc Lebrun</w:t>
        </w:r>
      </w:hyperlink>
      <w:r w:rsidRPr="00853F41">
        <w:rPr>
          <w:rFonts w:ascii="Arial" w:hAnsi="Arial" w:cs="Arial"/>
          <w:bCs/>
        </w:rPr>
        <w:t> ; EDP sciences, 2007</w:t>
      </w:r>
    </w:p>
    <w:p w:rsidR="00853F41" w:rsidRPr="004A715F" w:rsidRDefault="00853F41" w:rsidP="00DE55C4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lang w:val="en-GB"/>
        </w:rPr>
      </w:pPr>
      <w:r w:rsidRPr="004A715F">
        <w:rPr>
          <w:rFonts w:ascii="Arial" w:hAnsi="Arial" w:cs="Arial"/>
          <w:bCs/>
          <w:lang w:val="en-GB"/>
        </w:rPr>
        <w:t>A Scientific Approach to Scientific Writing</w:t>
      </w:r>
      <w:r w:rsidR="004A715F" w:rsidRPr="004A715F">
        <w:rPr>
          <w:rFonts w:ascii="Arial" w:hAnsi="Arial" w:cs="Arial"/>
          <w:bCs/>
          <w:lang w:val="en-GB"/>
        </w:rPr>
        <w:t xml:space="preserve"> ; </w:t>
      </w:r>
      <w:hyperlink r:id="rId43" w:history="1">
        <w:r w:rsidRPr="004A715F">
          <w:rPr>
            <w:rFonts w:ascii="Arial" w:hAnsi="Arial" w:cs="Arial"/>
            <w:bCs/>
            <w:lang w:val="en-GB"/>
          </w:rPr>
          <w:t>J</w:t>
        </w:r>
        <w:r w:rsidR="004A715F" w:rsidRPr="004A715F">
          <w:rPr>
            <w:rFonts w:ascii="Arial" w:hAnsi="Arial" w:cs="Arial"/>
            <w:bCs/>
            <w:lang w:val="en-GB"/>
          </w:rPr>
          <w:t>.</w:t>
        </w:r>
        <w:r w:rsidRPr="004A715F">
          <w:rPr>
            <w:rFonts w:ascii="Arial" w:hAnsi="Arial" w:cs="Arial"/>
            <w:bCs/>
            <w:lang w:val="en-GB"/>
          </w:rPr>
          <w:t xml:space="preserve"> Blackwell</w:t>
        </w:r>
      </w:hyperlink>
      <w:r w:rsidRPr="004A715F">
        <w:rPr>
          <w:rFonts w:ascii="Arial" w:hAnsi="Arial" w:cs="Arial"/>
          <w:bCs/>
          <w:lang w:val="en-GB"/>
        </w:rPr>
        <w:t xml:space="preserve">, </w:t>
      </w:r>
      <w:hyperlink r:id="rId44" w:history="1">
        <w:r w:rsidRPr="004A715F">
          <w:rPr>
            <w:rFonts w:ascii="Arial" w:hAnsi="Arial" w:cs="Arial"/>
            <w:bCs/>
            <w:lang w:val="en-GB"/>
          </w:rPr>
          <w:t>J</w:t>
        </w:r>
        <w:r w:rsidR="004A715F" w:rsidRPr="004A715F">
          <w:rPr>
            <w:rFonts w:ascii="Arial" w:hAnsi="Arial" w:cs="Arial"/>
            <w:bCs/>
            <w:lang w:val="en-GB"/>
          </w:rPr>
          <w:t>.</w:t>
        </w:r>
        <w:r w:rsidRPr="004A715F">
          <w:rPr>
            <w:rFonts w:ascii="Arial" w:hAnsi="Arial" w:cs="Arial"/>
            <w:bCs/>
            <w:lang w:val="en-GB"/>
          </w:rPr>
          <w:t xml:space="preserve"> Martin</w:t>
        </w:r>
      </w:hyperlink>
      <w:r w:rsidR="004A715F" w:rsidRPr="004A715F">
        <w:rPr>
          <w:rFonts w:ascii="Arial" w:hAnsi="Arial" w:cs="Arial"/>
          <w:bCs/>
          <w:lang w:val="en-GB"/>
        </w:rPr>
        <w:t xml:space="preserve"> ; </w:t>
      </w:r>
      <w:r w:rsidRPr="004A715F">
        <w:rPr>
          <w:rFonts w:ascii="Arial" w:hAnsi="Arial" w:cs="Arial"/>
          <w:bCs/>
          <w:lang w:val="en-GB"/>
        </w:rPr>
        <w:t>Springer</w:t>
      </w:r>
      <w:r w:rsidR="004A715F">
        <w:rPr>
          <w:rFonts w:ascii="Arial" w:hAnsi="Arial" w:cs="Arial"/>
          <w:bCs/>
          <w:lang w:val="en-GB"/>
        </w:rPr>
        <w:t xml:space="preserve"> Science &amp; Business Media,</w:t>
      </w:r>
      <w:r w:rsidRPr="004A715F">
        <w:rPr>
          <w:rFonts w:ascii="Arial" w:hAnsi="Arial" w:cs="Arial"/>
          <w:bCs/>
          <w:lang w:val="en-GB"/>
        </w:rPr>
        <w:t xml:space="preserve"> 2011 </w:t>
      </w:r>
    </w:p>
    <w:p w:rsidR="00691F9E" w:rsidRPr="00853F41" w:rsidRDefault="00691F9E" w:rsidP="00691F9E">
      <w:pPr>
        <w:spacing w:before="120" w:line="276" w:lineRule="auto"/>
        <w:jc w:val="both"/>
        <w:rPr>
          <w:rFonts w:ascii="Arial" w:hAnsi="Arial" w:cs="Arial"/>
          <w:i/>
          <w:lang w:val="en-GB"/>
        </w:rPr>
      </w:pPr>
    </w:p>
    <w:p w:rsidR="00853F41" w:rsidRPr="00853F41" w:rsidRDefault="00853F41">
      <w:pPr>
        <w:rPr>
          <w:rFonts w:ascii="Arial" w:hAnsi="Arial" w:cs="Arial"/>
          <w:b/>
          <w:iCs/>
          <w:sz w:val="28"/>
          <w:szCs w:val="28"/>
          <w:lang w:val="en-GB"/>
        </w:rPr>
      </w:pPr>
      <w:r w:rsidRPr="00853F41">
        <w:rPr>
          <w:rFonts w:ascii="Arial" w:hAnsi="Arial" w:cs="Arial"/>
          <w:b/>
          <w:iCs/>
          <w:sz w:val="28"/>
          <w:szCs w:val="28"/>
          <w:lang w:val="en-GB"/>
        </w:rPr>
        <w:br w:type="page"/>
      </w:r>
    </w:p>
    <w:p w:rsidR="00691F9E" w:rsidRPr="00260AF2" w:rsidRDefault="00DC3608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  <w:iCs/>
          <w:sz w:val="28"/>
          <w:szCs w:val="28"/>
        </w:rPr>
        <w:lastRenderedPageBreak/>
        <w:t xml:space="preserve">Intitulé du Master : </w:t>
      </w:r>
      <w:r>
        <w:rPr>
          <w:rFonts w:ascii="Arial" w:hAnsi="Arial" w:cs="Arial"/>
          <w:b/>
          <w:iCs/>
          <w:sz w:val="28"/>
          <w:szCs w:val="28"/>
        </w:rPr>
        <w:t xml:space="preserve">    Physique de la Matière Condensée</w:t>
      </w:r>
    </w:p>
    <w:p w:rsidR="00691F9E" w:rsidRPr="00AE1D26" w:rsidRDefault="00691F9E" w:rsidP="006362B7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Semestre </w:t>
      </w:r>
      <w:r w:rsidRPr="00AE1D26">
        <w:rPr>
          <w:rFonts w:ascii="Arial" w:hAnsi="Arial" w:cs="Arial"/>
          <w:b/>
          <w:i/>
        </w:rPr>
        <w:t xml:space="preserve">: </w:t>
      </w:r>
      <w:r w:rsidR="006362B7">
        <w:rPr>
          <w:rFonts w:ascii="Arial" w:hAnsi="Arial" w:cs="Arial"/>
          <w:b/>
          <w:i/>
        </w:rPr>
        <w:t>3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Intitulé de l’UE : </w:t>
      </w:r>
      <w:r w:rsidRPr="00AE1D26">
        <w:rPr>
          <w:rFonts w:ascii="Arial" w:hAnsi="Arial" w:cs="Arial"/>
          <w:b/>
          <w:bCs/>
        </w:rPr>
        <w:t>UE</w:t>
      </w:r>
      <w:r>
        <w:rPr>
          <w:rFonts w:ascii="Arial" w:hAnsi="Arial" w:cs="Arial"/>
          <w:b/>
          <w:bCs/>
        </w:rPr>
        <w:t>D1</w:t>
      </w:r>
    </w:p>
    <w:p w:rsidR="00691F9E" w:rsidRPr="002B59EA" w:rsidRDefault="00691F9E" w:rsidP="003969AB">
      <w:pPr>
        <w:spacing w:line="276" w:lineRule="auto"/>
        <w:ind w:right="282"/>
        <w:rPr>
          <w:rFonts w:ascii="Arial" w:hAnsi="Arial" w:cs="Arial"/>
          <w:b/>
          <w:iCs/>
        </w:rPr>
      </w:pPr>
      <w:r w:rsidRPr="002B59EA">
        <w:rPr>
          <w:rFonts w:ascii="Arial" w:hAnsi="Arial" w:cs="Arial"/>
          <w:b/>
          <w:iCs/>
        </w:rPr>
        <w:t xml:space="preserve">Intitulé de la matière : </w:t>
      </w:r>
      <w:r w:rsidR="003969AB">
        <w:rPr>
          <w:rFonts w:ascii="Arial" w:hAnsi="Arial" w:cs="Arial"/>
          <w:b/>
          <w:iCs/>
        </w:rPr>
        <w:t>Psychopédagogie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 xml:space="preserve">Crédits : </w:t>
      </w:r>
      <w:r>
        <w:rPr>
          <w:rFonts w:ascii="Arial" w:hAnsi="Arial" w:cs="Arial"/>
          <w:b/>
          <w:iCs/>
        </w:rPr>
        <w:t>1</w:t>
      </w:r>
    </w:p>
    <w:p w:rsidR="00691F9E" w:rsidRPr="00AE1D26" w:rsidRDefault="00691F9E" w:rsidP="00691F9E">
      <w:pPr>
        <w:spacing w:line="276" w:lineRule="auto"/>
        <w:ind w:right="282"/>
        <w:rPr>
          <w:rFonts w:ascii="Arial" w:hAnsi="Arial" w:cs="Arial"/>
          <w:b/>
          <w:iCs/>
        </w:rPr>
      </w:pPr>
      <w:r w:rsidRPr="00AE1D26">
        <w:rPr>
          <w:rFonts w:ascii="Arial" w:hAnsi="Arial" w:cs="Arial"/>
          <w:b/>
          <w:iCs/>
        </w:rPr>
        <w:t>Coefficients :</w:t>
      </w:r>
      <w:r>
        <w:rPr>
          <w:rFonts w:ascii="Arial" w:hAnsi="Arial" w:cs="Arial"/>
          <w:b/>
          <w:iCs/>
        </w:rPr>
        <w:t xml:space="preserve"> 1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Objectifs de l’enseignement</w:t>
      </w:r>
      <w:r w:rsidRPr="00AE1D26">
        <w:rPr>
          <w:rFonts w:ascii="Arial" w:hAnsi="Arial" w:cs="Arial"/>
        </w:rPr>
        <w:t xml:space="preserve"> (</w:t>
      </w:r>
      <w:r w:rsidRPr="00AE1D26">
        <w:rPr>
          <w:rFonts w:ascii="Arial" w:hAnsi="Arial" w:cs="Arial"/>
          <w:i/>
        </w:rPr>
        <w:t>Décrire ce que l’étudiant est censé avoir acquis comme compétences après le succès à cette matière – maximum 3 lignes).</w:t>
      </w:r>
    </w:p>
    <w:p w:rsidR="00691F9E" w:rsidRPr="00AE1D26" w:rsidRDefault="00691F9E" w:rsidP="003969AB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Initiation à la </w:t>
      </w:r>
      <w:r w:rsidR="003969AB">
        <w:rPr>
          <w:rFonts w:ascii="Arial" w:hAnsi="Arial" w:cs="Arial"/>
          <w:i/>
        </w:rPr>
        <w:t>psychopédagogie de l’enseignement et des relations enseignant-enseigné.</w:t>
      </w:r>
    </w:p>
    <w:p w:rsidR="00691F9E" w:rsidRPr="00AE1D26" w:rsidRDefault="00691F9E" w:rsidP="00691F9E">
      <w:pPr>
        <w:spacing w:before="120"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>Connaissances préalables recommandées (</w:t>
      </w:r>
      <w:r w:rsidRPr="00AE1D26">
        <w:rPr>
          <w:rFonts w:ascii="Arial" w:hAnsi="Arial" w:cs="Arial"/>
          <w:i/>
        </w:rPr>
        <w:t>descriptif succinct des connaissances requises pour pouvoir suivre cet enseignement – Maximum 2 lignes).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Anglais</w:t>
      </w:r>
    </w:p>
    <w:p w:rsidR="00691F9E" w:rsidRPr="00197997" w:rsidRDefault="00691F9E" w:rsidP="00691F9E">
      <w:pPr>
        <w:spacing w:before="120" w:line="276" w:lineRule="auto"/>
        <w:jc w:val="both"/>
        <w:rPr>
          <w:rFonts w:ascii="Arial" w:hAnsi="Arial" w:cs="Arial"/>
          <w:b/>
        </w:rPr>
      </w:pPr>
      <w:r w:rsidRPr="00197997">
        <w:rPr>
          <w:rFonts w:ascii="Arial" w:hAnsi="Arial" w:cs="Arial"/>
          <w:b/>
        </w:rPr>
        <w:t>Contenu de la matière</w:t>
      </w:r>
      <w:r w:rsidRPr="00197997">
        <w:rPr>
          <w:rFonts w:ascii="Arial" w:hAnsi="Arial" w:cs="Arial"/>
          <w:bCs/>
          <w:i/>
          <w:iCs/>
        </w:rPr>
        <w:t xml:space="preserve"> (indiquer obligatoirement le contenu détaillé du programme en présentiel et </w:t>
      </w:r>
      <w:r w:rsidRPr="00E11EC4">
        <w:rPr>
          <w:rFonts w:ascii="Arial" w:hAnsi="Arial" w:cs="Arial"/>
          <w:bCs/>
          <w:i/>
          <w:iCs/>
          <w:color w:val="FF0000"/>
        </w:rPr>
        <w:t>du travail personnel</w:t>
      </w:r>
      <w:r w:rsidRPr="00197997">
        <w:rPr>
          <w:rFonts w:ascii="Arial" w:hAnsi="Arial" w:cs="Arial"/>
          <w:bCs/>
          <w:i/>
          <w:iCs/>
        </w:rPr>
        <w:t>)</w:t>
      </w:r>
    </w:p>
    <w:p w:rsidR="00691F9E" w:rsidRPr="00260AF2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 présentiel :</w:t>
      </w:r>
    </w:p>
    <w:p w:rsidR="00691F9E" w:rsidRPr="00260AF2" w:rsidRDefault="00691F9E" w:rsidP="00691F9E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1. Etude de textes scientifiques. </w:t>
      </w:r>
    </w:p>
    <w:p w:rsidR="00691F9E" w:rsidRPr="00260AF2" w:rsidRDefault="00691F9E" w:rsidP="00691F9E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2. Traduction Scientifique </w:t>
      </w:r>
    </w:p>
    <w:p w:rsidR="00691F9E" w:rsidRPr="00260AF2" w:rsidRDefault="00691F9E" w:rsidP="00691F9E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3. Traitement de texte de haut niveau </w:t>
      </w:r>
    </w:p>
    <w:p w:rsidR="00691F9E" w:rsidRPr="00260AF2" w:rsidRDefault="00691F9E" w:rsidP="00691F9E">
      <w:pPr>
        <w:rPr>
          <w:rFonts w:ascii="Arial" w:hAnsi="Arial" w:cs="Arial"/>
        </w:rPr>
      </w:pPr>
      <w:r w:rsidRPr="00260AF2">
        <w:rPr>
          <w:rFonts w:ascii="Arial" w:hAnsi="Arial" w:cs="Arial"/>
        </w:rPr>
        <w:t xml:space="preserve">4. Analyse d’articles scientifiques entrant dans le cadre de la formation. </w:t>
      </w:r>
    </w:p>
    <w:p w:rsidR="00691F9E" w:rsidRPr="00260AF2" w:rsidRDefault="00691F9E" w:rsidP="00691F9E">
      <w:pPr>
        <w:rPr>
          <w:rFonts w:ascii="Arial" w:hAnsi="Arial" w:cs="Arial"/>
        </w:rPr>
      </w:pPr>
      <w:r w:rsidRPr="00260AF2">
        <w:rPr>
          <w:rFonts w:ascii="Arial" w:hAnsi="Arial" w:cs="Arial"/>
        </w:rPr>
        <w:t>5. Application directe de certains problèmes liés aux différents usages.</w:t>
      </w:r>
    </w:p>
    <w:p w:rsidR="00691F9E" w:rsidRDefault="00691F9E" w:rsidP="00691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Travail personnel:</w:t>
      </w:r>
    </w:p>
    <w:p w:rsidR="00691F9E" w:rsidRPr="00260AF2" w:rsidRDefault="00691F9E" w:rsidP="00691F9E">
      <w:pPr>
        <w:pStyle w:val="Paragraphedeliste"/>
        <w:numPr>
          <w:ilvl w:val="0"/>
          <w:numId w:val="23"/>
        </w:numPr>
        <w:rPr>
          <w:rFonts w:ascii="Arial" w:hAnsi="Arial" w:cs="Arial"/>
          <w:b/>
        </w:rPr>
      </w:pPr>
      <w:r w:rsidRPr="00260AF2">
        <w:rPr>
          <w:rFonts w:ascii="Arial" w:hAnsi="Arial" w:cs="Arial"/>
        </w:rPr>
        <w:t>Traduction d’article scientifiques et de chapitres de livres des modules du semestre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  <w:i/>
        </w:rPr>
      </w:pPr>
      <w:r w:rsidRPr="00AE1D26">
        <w:rPr>
          <w:rFonts w:ascii="Arial" w:hAnsi="Arial" w:cs="Arial"/>
          <w:b/>
        </w:rPr>
        <w:t>Mode d’évaluation : </w:t>
      </w:r>
      <w:r w:rsidRPr="00AE1D26">
        <w:rPr>
          <w:rFonts w:ascii="Arial" w:hAnsi="Arial" w:cs="Arial"/>
          <w:i/>
        </w:rPr>
        <w:t>Contrôle continu, examen, etc… (La pondération est laissée à l’appréciation de l’équipe de formation)</w:t>
      </w:r>
    </w:p>
    <w:p w:rsidR="00691F9E" w:rsidRPr="00AE1D26" w:rsidRDefault="00691F9E" w:rsidP="00691F9E">
      <w:pPr>
        <w:spacing w:line="276" w:lineRule="auto"/>
        <w:jc w:val="both"/>
        <w:rPr>
          <w:rFonts w:ascii="Arial" w:hAnsi="Arial" w:cs="Arial"/>
          <w:b/>
        </w:rPr>
      </w:pPr>
      <w:r w:rsidRPr="00AE1D26">
        <w:rPr>
          <w:rFonts w:ascii="Arial" w:hAnsi="Arial" w:cs="Arial"/>
          <w:i/>
        </w:rPr>
        <w:t>Contrôle continu, examen</w:t>
      </w:r>
    </w:p>
    <w:p w:rsidR="00691F9E" w:rsidRDefault="00691F9E" w:rsidP="00691F9E">
      <w:pPr>
        <w:spacing w:line="276" w:lineRule="auto"/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  <w:b/>
        </w:rPr>
        <w:t xml:space="preserve">Références   </w:t>
      </w:r>
      <w:r w:rsidRPr="00AE1D26">
        <w:rPr>
          <w:rFonts w:ascii="Arial" w:hAnsi="Arial" w:cs="Arial"/>
          <w:i/>
          <w:iCs/>
        </w:rPr>
        <w:t>(Livres</w:t>
      </w:r>
      <w:r w:rsidRPr="00AE1D26">
        <w:rPr>
          <w:rFonts w:ascii="Arial" w:hAnsi="Arial" w:cs="Arial"/>
          <w:i/>
        </w:rPr>
        <w:t xml:space="preserve"> et polycopiés, sites internet, etc.). </w:t>
      </w:r>
    </w:p>
    <w:p w:rsidR="003969AB" w:rsidRDefault="003969AB" w:rsidP="00DE55C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3969AB">
        <w:rPr>
          <w:rFonts w:asciiTheme="minorBidi" w:hAnsiTheme="minorBidi" w:cstheme="minorBidi"/>
          <w:lang w:eastAsia="fr-FR"/>
        </w:rPr>
        <w:t xml:space="preserve">Introduction à la psychopédagogie ; </w:t>
      </w:r>
      <w:hyperlink r:id="rId45" w:history="1">
        <w:r w:rsidRPr="003969AB">
          <w:rPr>
            <w:rFonts w:asciiTheme="minorBidi" w:hAnsiTheme="minorBidi" w:cstheme="minorBidi"/>
            <w:lang w:eastAsia="fr-FR"/>
          </w:rPr>
          <w:t>R. Deldime</w:t>
        </w:r>
      </w:hyperlink>
      <w:r w:rsidRPr="003969AB">
        <w:rPr>
          <w:rFonts w:asciiTheme="minorBidi" w:hAnsiTheme="minorBidi" w:cstheme="minorBidi"/>
          <w:lang w:eastAsia="fr-FR"/>
        </w:rPr>
        <w:t xml:space="preserve">, </w:t>
      </w:r>
      <w:hyperlink r:id="rId46" w:history="1">
        <w:r w:rsidRPr="003969AB">
          <w:rPr>
            <w:rFonts w:asciiTheme="minorBidi" w:hAnsiTheme="minorBidi" w:cstheme="minorBidi"/>
            <w:lang w:eastAsia="fr-FR"/>
          </w:rPr>
          <w:t>R. Demoulin</w:t>
        </w:r>
      </w:hyperlink>
      <w:r w:rsidRPr="003969AB">
        <w:rPr>
          <w:rFonts w:asciiTheme="minorBidi" w:hAnsiTheme="minorBidi" w:cstheme="minorBidi"/>
          <w:lang w:eastAsia="fr-FR"/>
        </w:rPr>
        <w:t> ; De Boeck Université, 1994</w:t>
      </w:r>
    </w:p>
    <w:p w:rsidR="003969AB" w:rsidRPr="00A10FDF" w:rsidRDefault="003969AB" w:rsidP="00DE55C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lang w:val="en-GB"/>
        </w:rPr>
      </w:pPr>
      <w:r w:rsidRPr="003969AB">
        <w:rPr>
          <w:rFonts w:asciiTheme="minorBidi" w:hAnsiTheme="minorBidi" w:cstheme="minorBidi"/>
          <w:lang w:val="en-GB" w:eastAsia="fr-FR"/>
        </w:rPr>
        <w:t xml:space="preserve">Psychopedagogy: psychological theory and the practice of teaching ; </w:t>
      </w:r>
      <w:hyperlink r:id="rId47" w:history="1">
        <w:r w:rsidRPr="003969AB">
          <w:rPr>
            <w:rFonts w:asciiTheme="minorBidi" w:hAnsiTheme="minorBidi" w:cstheme="minorBidi"/>
            <w:lang w:val="en-GB" w:eastAsia="fr-FR"/>
          </w:rPr>
          <w:t>E. Stones</w:t>
        </w:r>
      </w:hyperlink>
      <w:r w:rsidRPr="00A10FDF">
        <w:rPr>
          <w:rFonts w:asciiTheme="minorBidi" w:hAnsiTheme="minorBidi" w:cstheme="minorBidi"/>
          <w:lang w:val="en-GB" w:eastAsia="fr-FR"/>
        </w:rPr>
        <w:t> ; Methuen, 1979</w:t>
      </w:r>
    </w:p>
    <w:p w:rsidR="00A10FDF" w:rsidRPr="00A10FDF" w:rsidRDefault="00A10FDF" w:rsidP="00A10FDF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A10FDF">
        <w:rPr>
          <w:rFonts w:asciiTheme="minorBidi" w:hAnsiTheme="minorBidi" w:cstheme="minorBidi"/>
          <w:lang w:eastAsia="fr-FR"/>
        </w:rPr>
        <w:t xml:space="preserve">Une introduction à la psychopédagogie: des méthodes d'éducation active aux méthodes d'intervention spécifiques; </w:t>
      </w:r>
      <w:hyperlink r:id="rId48" w:history="1">
        <w:r w:rsidRPr="00A10FDF">
          <w:rPr>
            <w:rFonts w:asciiTheme="minorBidi" w:hAnsiTheme="minorBidi" w:cstheme="minorBidi"/>
            <w:lang w:eastAsia="fr-FR"/>
          </w:rPr>
          <w:t>Jean-Marie Lange</w:t>
        </w:r>
      </w:hyperlink>
      <w:r w:rsidRPr="00A10FDF">
        <w:rPr>
          <w:rFonts w:asciiTheme="minorBidi" w:hAnsiTheme="minorBidi" w:cstheme="minorBidi"/>
          <w:lang w:eastAsia="fr-FR"/>
        </w:rPr>
        <w:t>; Editions du CEFAL, 2001</w:t>
      </w:r>
    </w:p>
    <w:p w:rsidR="003969AB" w:rsidRPr="00A10FDF" w:rsidRDefault="003969AB" w:rsidP="00A10FDF">
      <w:pPr>
        <w:pStyle w:val="Paragraphedeliste"/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</w:p>
    <w:p w:rsidR="003969AB" w:rsidRPr="00A10FDF" w:rsidRDefault="003969AB" w:rsidP="00691F9E">
      <w:pPr>
        <w:spacing w:line="276" w:lineRule="auto"/>
        <w:jc w:val="both"/>
        <w:rPr>
          <w:rFonts w:ascii="Arial" w:hAnsi="Arial" w:cs="Arial"/>
          <w:i/>
        </w:rPr>
      </w:pPr>
    </w:p>
    <w:p w:rsidR="00691F9E" w:rsidRPr="00A10FDF" w:rsidRDefault="00691F9E" w:rsidP="00691F9E">
      <w:pPr>
        <w:rPr>
          <w:rFonts w:ascii="Arial" w:hAnsi="Arial" w:cs="Arial"/>
          <w:b/>
          <w:bCs/>
          <w:sz w:val="32"/>
          <w:szCs w:val="32"/>
        </w:rPr>
      </w:pPr>
    </w:p>
    <w:p w:rsidR="003969AB" w:rsidRPr="00A10FDF" w:rsidRDefault="003969AB">
      <w:pPr>
        <w:rPr>
          <w:rFonts w:ascii="Arial" w:hAnsi="Arial" w:cs="Arial"/>
          <w:b/>
          <w:iCs/>
          <w:sz w:val="28"/>
          <w:szCs w:val="28"/>
        </w:rPr>
      </w:pPr>
      <w:r w:rsidRPr="00A10FDF">
        <w:rPr>
          <w:rFonts w:ascii="Arial" w:hAnsi="Arial" w:cs="Arial"/>
          <w:b/>
          <w:iCs/>
          <w:sz w:val="28"/>
          <w:szCs w:val="28"/>
        </w:rPr>
        <w:br w:type="page"/>
      </w:r>
    </w:p>
    <w:p w:rsidR="00691F9E" w:rsidRPr="00ED4F1A" w:rsidRDefault="00DC3608" w:rsidP="00691F9E">
      <w:pPr>
        <w:spacing w:before="120"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  <w:iCs/>
        </w:rPr>
        <w:lastRenderedPageBreak/>
        <w:t>Intitulé du Master :     Physique de la Matière Condensée</w:t>
      </w:r>
    </w:p>
    <w:p w:rsidR="00691F9E" w:rsidRPr="00ED4F1A" w:rsidRDefault="00691F9E" w:rsidP="006362B7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</w:rPr>
        <w:t>Semestre </w:t>
      </w:r>
      <w:r w:rsidRPr="00ED4F1A">
        <w:rPr>
          <w:rFonts w:asciiTheme="minorBidi" w:hAnsiTheme="minorBidi" w:cstheme="minorBidi"/>
          <w:b/>
          <w:i/>
        </w:rPr>
        <w:t xml:space="preserve">: </w:t>
      </w:r>
      <w:r w:rsidR="006362B7">
        <w:rPr>
          <w:rFonts w:asciiTheme="minorBidi" w:hAnsiTheme="minorBidi" w:cstheme="minorBidi"/>
          <w:b/>
          <w:i/>
        </w:rPr>
        <w:t>3</w:t>
      </w:r>
    </w:p>
    <w:p w:rsidR="00691F9E" w:rsidRPr="00ED4F1A" w:rsidRDefault="00691F9E" w:rsidP="00691F9E">
      <w:pPr>
        <w:spacing w:line="276" w:lineRule="auto"/>
        <w:ind w:right="282"/>
        <w:rPr>
          <w:rFonts w:asciiTheme="minorBidi" w:hAnsiTheme="minorBidi" w:cstheme="minorBidi"/>
          <w:b/>
          <w:iCs/>
        </w:rPr>
      </w:pPr>
      <w:r w:rsidRPr="00ED4F1A">
        <w:rPr>
          <w:rFonts w:asciiTheme="minorBidi" w:hAnsiTheme="minorBidi" w:cstheme="minorBidi"/>
          <w:b/>
          <w:iCs/>
        </w:rPr>
        <w:t xml:space="preserve">Intitulé de l’UE : </w:t>
      </w:r>
      <w:r w:rsidRPr="00ED4F1A">
        <w:rPr>
          <w:rFonts w:asciiTheme="minorBidi" w:hAnsiTheme="minorBidi" w:cstheme="minorBidi"/>
          <w:b/>
          <w:bCs/>
        </w:rPr>
        <w:t>UET1</w:t>
      </w:r>
    </w:p>
    <w:p w:rsidR="004A715F" w:rsidRPr="00ED4F1A" w:rsidRDefault="004A715F" w:rsidP="004A715F">
      <w:pPr>
        <w:spacing w:line="276" w:lineRule="auto"/>
        <w:ind w:right="282"/>
        <w:rPr>
          <w:rFonts w:asciiTheme="minorBidi" w:hAnsiTheme="minorBidi" w:cstheme="minorBidi"/>
          <w:b/>
          <w:iCs/>
        </w:rPr>
      </w:pPr>
      <w:r w:rsidRPr="00ED4F1A">
        <w:rPr>
          <w:rFonts w:asciiTheme="minorBidi" w:hAnsiTheme="minorBidi" w:cstheme="minorBidi"/>
          <w:b/>
          <w:iCs/>
        </w:rPr>
        <w:t>Intitulé de la matière : Physique et technologie de</w:t>
      </w:r>
      <w:r w:rsidR="006E359D" w:rsidRPr="00ED4F1A">
        <w:rPr>
          <w:rFonts w:asciiTheme="minorBidi" w:hAnsiTheme="minorBidi" w:cstheme="minorBidi"/>
          <w:b/>
          <w:iCs/>
        </w:rPr>
        <w:t>s</w:t>
      </w:r>
      <w:r w:rsidRPr="00ED4F1A">
        <w:rPr>
          <w:rFonts w:asciiTheme="minorBidi" w:hAnsiTheme="minorBidi" w:cstheme="minorBidi"/>
          <w:b/>
          <w:iCs/>
        </w:rPr>
        <w:t xml:space="preserve"> verres</w:t>
      </w:r>
    </w:p>
    <w:p w:rsidR="004A715F" w:rsidRPr="00ED4F1A" w:rsidRDefault="004A715F" w:rsidP="004A715F">
      <w:pPr>
        <w:spacing w:line="276" w:lineRule="auto"/>
        <w:ind w:right="282"/>
        <w:rPr>
          <w:rFonts w:asciiTheme="minorBidi" w:hAnsiTheme="minorBidi" w:cstheme="minorBidi"/>
          <w:b/>
          <w:iCs/>
        </w:rPr>
      </w:pPr>
      <w:r w:rsidRPr="00ED4F1A">
        <w:rPr>
          <w:rFonts w:asciiTheme="minorBidi" w:hAnsiTheme="minorBidi" w:cstheme="minorBidi"/>
          <w:b/>
          <w:iCs/>
        </w:rPr>
        <w:t>Crédits : 2</w:t>
      </w:r>
    </w:p>
    <w:p w:rsidR="004A715F" w:rsidRPr="00ED4F1A" w:rsidRDefault="004A715F" w:rsidP="004A715F">
      <w:pPr>
        <w:spacing w:line="276" w:lineRule="auto"/>
        <w:ind w:right="282"/>
        <w:rPr>
          <w:rFonts w:asciiTheme="minorBidi" w:hAnsiTheme="minorBidi" w:cstheme="minorBidi"/>
          <w:b/>
          <w:iCs/>
        </w:rPr>
      </w:pPr>
      <w:r w:rsidRPr="00ED4F1A">
        <w:rPr>
          <w:rFonts w:asciiTheme="minorBidi" w:hAnsiTheme="minorBidi" w:cstheme="minorBidi"/>
          <w:b/>
          <w:iCs/>
        </w:rPr>
        <w:t>Coefficients : 2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</w:rPr>
        <w:t>Objectifs de l’enseignement</w:t>
      </w:r>
      <w:r w:rsidRPr="00ED4F1A">
        <w:rPr>
          <w:rFonts w:asciiTheme="minorBidi" w:hAnsiTheme="minorBidi" w:cstheme="minorBidi"/>
        </w:rPr>
        <w:t xml:space="preserve"> (</w:t>
      </w:r>
      <w:r w:rsidRPr="00ED4F1A">
        <w:rPr>
          <w:rFonts w:asciiTheme="minorBidi" w:hAnsiTheme="minorBidi" w:cstheme="minorBidi"/>
          <w:i/>
        </w:rPr>
        <w:t>Décrire ce que l’étudiant est censé avoir acquis comme compétences après le succès à cette matière – maximum 3 lignes).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i/>
        </w:rPr>
        <w:t>-Avoir une idée sur l’élaboration des matériaux vitreux.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i/>
        </w:rPr>
        <w:t>-Avoir des connaissances sur la caractérisation des matériaux photoniques : Méthodes spectroscopiques et structurales.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Cs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</w:rPr>
        <w:t>Connaissances préalables recommandées (</w:t>
      </w:r>
      <w:r w:rsidRPr="00ED4F1A">
        <w:rPr>
          <w:rFonts w:asciiTheme="minorBidi" w:hAnsiTheme="minorBidi" w:cstheme="minorBidi"/>
          <w:i/>
        </w:rPr>
        <w:t>descriptif succinct des connaissances requises pour pouvoir suivre cet enseignement – Maximum 2 lignes).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i/>
        </w:rPr>
        <w:t>Notions de base sur la théorie et la physique des matériaux cristallins et non cristallins.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  <w:r w:rsidRPr="00ED4F1A">
        <w:rPr>
          <w:rFonts w:asciiTheme="minorBidi" w:hAnsiTheme="minorBidi" w:cstheme="minorBidi"/>
          <w:b/>
        </w:rPr>
        <w:t>Contenu de la matière : 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  <w:r w:rsidRPr="00ED4F1A">
        <w:rPr>
          <w:rFonts w:asciiTheme="minorBidi" w:hAnsiTheme="minorBidi" w:cstheme="minorBidi"/>
          <w:b/>
        </w:rPr>
        <w:t>Programme présentiel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1.  Définition de l’état vitreux</w:t>
      </w:r>
    </w:p>
    <w:p w:rsidR="005F3BCD" w:rsidRPr="00ED4F1A" w:rsidRDefault="005F3BCD" w:rsidP="005F3BCD">
      <w:pPr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1.1.  </w:t>
      </w:r>
      <w:r w:rsidRPr="00ED4F1A">
        <w:rPr>
          <w:rFonts w:asciiTheme="minorBidi" w:hAnsiTheme="minorBidi" w:cstheme="minorBidi"/>
        </w:rPr>
        <w:t xml:space="preserve">Définition phénoménologique  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39" w:firstLine="57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    1.1.2.  </w:t>
      </w:r>
      <w:r w:rsidRPr="00ED4F1A">
        <w:rPr>
          <w:rFonts w:asciiTheme="minorBidi" w:hAnsiTheme="minorBidi" w:cstheme="minorBidi"/>
        </w:rPr>
        <w:t>Refroidissement d'un liquide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39" w:firstLine="57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    1.1.2.  </w:t>
      </w:r>
      <w:r w:rsidRPr="00ED4F1A">
        <w:rPr>
          <w:rFonts w:asciiTheme="minorBidi" w:hAnsiTheme="minorBidi" w:cstheme="minorBidi"/>
        </w:rPr>
        <w:t>Relaxation structurale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39" w:firstLine="57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1.1.3.  </w:t>
      </w:r>
      <w:r w:rsidRPr="00ED4F1A">
        <w:rPr>
          <w:rFonts w:asciiTheme="minorBidi" w:hAnsiTheme="minorBidi" w:cstheme="minorBidi"/>
        </w:rPr>
        <w:t>Transition vitreuse</w:t>
      </w:r>
    </w:p>
    <w:p w:rsidR="005F3BCD" w:rsidRPr="00ED4F1A" w:rsidRDefault="005F3BCD" w:rsidP="005F3BCD">
      <w:pPr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2.  Grandes familles de verres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>2.1.</w:t>
      </w:r>
      <w:r w:rsidRPr="00ED4F1A">
        <w:rPr>
          <w:rFonts w:asciiTheme="minorBidi" w:hAnsiTheme="minorBidi" w:cstheme="minorBidi"/>
        </w:rPr>
        <w:t xml:space="preserve"> Verres oxygénés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  <w:lang w:val="it-IT"/>
        </w:rPr>
      </w:pPr>
      <w:r w:rsidRPr="00ED4F1A">
        <w:rPr>
          <w:rFonts w:asciiTheme="minorBidi" w:hAnsiTheme="minorBidi" w:cstheme="minorBidi"/>
          <w:b/>
          <w:bCs/>
          <w:lang w:val="it-IT"/>
        </w:rPr>
        <w:t>2.1.1.</w:t>
      </w:r>
      <w:r w:rsidRPr="00ED4F1A">
        <w:rPr>
          <w:rFonts w:asciiTheme="minorBidi" w:hAnsiTheme="minorBidi" w:cstheme="minorBidi"/>
          <w:lang w:val="it-IT"/>
        </w:rPr>
        <w:t xml:space="preserve"> Verre de silice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  <w:lang w:val="it-IT"/>
        </w:rPr>
      </w:pPr>
      <w:r w:rsidRPr="00ED4F1A">
        <w:rPr>
          <w:rFonts w:asciiTheme="minorBidi" w:hAnsiTheme="minorBidi" w:cstheme="minorBidi"/>
          <w:b/>
          <w:bCs/>
          <w:lang w:val="it-IT"/>
        </w:rPr>
        <w:t>2.1.2.</w:t>
      </w:r>
      <w:r w:rsidRPr="00ED4F1A">
        <w:rPr>
          <w:rFonts w:asciiTheme="minorBidi" w:hAnsiTheme="minorBidi" w:cstheme="minorBidi"/>
          <w:lang w:val="it-IT"/>
        </w:rPr>
        <w:t xml:space="preserve"> Verre sodo-calcique 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>2.1.3</w:t>
      </w:r>
      <w:r w:rsidRPr="00ED4F1A">
        <w:rPr>
          <w:rFonts w:asciiTheme="minorBidi" w:hAnsiTheme="minorBidi" w:cstheme="minorBidi"/>
        </w:rPr>
        <w:t>. Verres borosilicatés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>2.1.4.</w:t>
      </w:r>
      <w:r w:rsidRPr="00ED4F1A">
        <w:rPr>
          <w:rFonts w:asciiTheme="minorBidi" w:hAnsiTheme="minorBidi" w:cstheme="minorBidi"/>
        </w:rPr>
        <w:t xml:space="preserve"> Verres de phosphates et de borates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2.2. </w:t>
      </w:r>
      <w:r w:rsidRPr="00ED4F1A">
        <w:rPr>
          <w:rFonts w:asciiTheme="minorBidi" w:hAnsiTheme="minorBidi" w:cstheme="minorBidi"/>
        </w:rPr>
        <w:t>Verres chalcogènes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2.3. </w:t>
      </w:r>
      <w:r w:rsidRPr="00ED4F1A">
        <w:rPr>
          <w:rFonts w:asciiTheme="minorBidi" w:hAnsiTheme="minorBidi" w:cstheme="minorBidi"/>
        </w:rPr>
        <w:t>Verres halogènes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2.4. </w:t>
      </w:r>
      <w:r w:rsidRPr="00ED4F1A">
        <w:rPr>
          <w:rFonts w:asciiTheme="minorBidi" w:hAnsiTheme="minorBidi" w:cstheme="minorBidi"/>
        </w:rPr>
        <w:t>Verres métalliques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2.5. </w:t>
      </w:r>
      <w:r w:rsidRPr="00ED4F1A">
        <w:rPr>
          <w:rFonts w:asciiTheme="minorBidi" w:hAnsiTheme="minorBidi" w:cstheme="minorBidi"/>
        </w:rPr>
        <w:t>Autres verres minéraux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2.6. </w:t>
      </w:r>
      <w:r w:rsidRPr="00ED4F1A">
        <w:rPr>
          <w:rFonts w:asciiTheme="minorBidi" w:hAnsiTheme="minorBidi" w:cstheme="minorBidi"/>
        </w:rPr>
        <w:t>Verres organiques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 xml:space="preserve">3.  Formation d’un verre 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 xml:space="preserve">3.1. </w:t>
      </w:r>
      <w:r w:rsidRPr="00ED4F1A">
        <w:rPr>
          <w:rFonts w:asciiTheme="minorBidi" w:hAnsiTheme="minorBidi" w:cstheme="minorBidi"/>
        </w:rPr>
        <w:t>Condition de la formation vitreuse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>3.2.</w:t>
      </w:r>
      <w:r w:rsidRPr="00ED4F1A">
        <w:rPr>
          <w:rFonts w:asciiTheme="minorBidi" w:hAnsiTheme="minorBidi" w:cstheme="minorBidi"/>
        </w:rPr>
        <w:t xml:space="preserve">  Approche thermodynamique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3.3.  </w:t>
      </w:r>
      <w:r w:rsidRPr="00ED4F1A">
        <w:rPr>
          <w:rFonts w:asciiTheme="minorBidi" w:hAnsiTheme="minorBidi" w:cstheme="minorBidi"/>
        </w:rPr>
        <w:t>Conditions structurales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>3.4.</w:t>
      </w:r>
      <w:r w:rsidRPr="00ED4F1A">
        <w:rPr>
          <w:rFonts w:asciiTheme="minorBidi" w:hAnsiTheme="minorBidi" w:cstheme="minorBidi"/>
        </w:rPr>
        <w:t xml:space="preserve">  Formateurs et modificateurs de réseau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4.  La transition vitreuse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4.1.  Caractérisation de la transition vitreuse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4.1.1.  </w:t>
      </w:r>
      <w:r w:rsidRPr="00ED4F1A">
        <w:rPr>
          <w:rFonts w:asciiTheme="minorBidi" w:hAnsiTheme="minorBidi" w:cstheme="minorBidi"/>
        </w:rPr>
        <w:t>Analyse thermique</w:t>
      </w:r>
    </w:p>
    <w:p w:rsidR="005F3BCD" w:rsidRPr="00ED4F1A" w:rsidRDefault="005F3BCD" w:rsidP="005F3BCD">
      <w:pPr>
        <w:ind w:left="360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 4.2.2.</w:t>
      </w:r>
      <w:r w:rsidRPr="00ED4F1A">
        <w:rPr>
          <w:rFonts w:asciiTheme="minorBidi" w:hAnsiTheme="minorBidi" w:cstheme="minorBidi"/>
        </w:rPr>
        <w:t>Dilatométrie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5.  Préparation des verres</w:t>
      </w:r>
    </w:p>
    <w:p w:rsidR="005F3BCD" w:rsidRPr="00ED4F1A" w:rsidRDefault="005F3BCD" w:rsidP="005F3BCD">
      <w:pPr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>6.  Recristallisation des verres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6.1.  </w:t>
      </w:r>
      <w:r w:rsidRPr="00ED4F1A">
        <w:rPr>
          <w:rFonts w:asciiTheme="minorBidi" w:hAnsiTheme="minorBidi" w:cstheme="minorBidi"/>
        </w:rPr>
        <w:t>Mécanisme de la recristallisation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lastRenderedPageBreak/>
        <w:t>6.2.</w:t>
      </w:r>
      <w:r w:rsidRPr="00ED4F1A">
        <w:rPr>
          <w:rFonts w:asciiTheme="minorBidi" w:hAnsiTheme="minorBidi" w:cstheme="minorBidi"/>
        </w:rPr>
        <w:t xml:space="preserve">  Mise en évidence</w:t>
      </w:r>
    </w:p>
    <w:p w:rsidR="005F3BCD" w:rsidRPr="00ED4F1A" w:rsidRDefault="005F3BCD" w:rsidP="005F3BCD">
      <w:pPr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 xml:space="preserve">6.3.  Vitrocéramiques 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  <w:b/>
          <w:bCs/>
        </w:rPr>
      </w:pPr>
      <w:r w:rsidRPr="00ED4F1A">
        <w:rPr>
          <w:rFonts w:asciiTheme="minorBidi" w:hAnsiTheme="minorBidi" w:cstheme="minorBidi"/>
          <w:b/>
          <w:bCs/>
        </w:rPr>
        <w:t xml:space="preserve">7.  Propriétés optiques des verres </w:t>
      </w:r>
    </w:p>
    <w:p w:rsidR="005F3BCD" w:rsidRPr="00ED4F1A" w:rsidRDefault="005F3BCD" w:rsidP="005F3BCD">
      <w:pPr>
        <w:tabs>
          <w:tab w:val="left" w:pos="1920"/>
          <w:tab w:val="left" w:pos="2480"/>
          <w:tab w:val="left" w:pos="6460"/>
          <w:tab w:val="left" w:pos="9479"/>
        </w:tabs>
        <w:ind w:right="-840"/>
        <w:jc w:val="both"/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7.1. </w:t>
      </w:r>
      <w:r w:rsidRPr="00ED4F1A">
        <w:rPr>
          <w:rFonts w:asciiTheme="minorBidi" w:hAnsiTheme="minorBidi" w:cstheme="minorBidi"/>
        </w:rPr>
        <w:t>Transparence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7.2.  </w:t>
      </w:r>
      <w:r w:rsidRPr="00ED4F1A">
        <w:rPr>
          <w:rFonts w:asciiTheme="minorBidi" w:hAnsiTheme="minorBidi" w:cstheme="minorBidi"/>
        </w:rPr>
        <w:t>Indice de réfraction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7.3.  </w:t>
      </w:r>
      <w:r w:rsidRPr="00ED4F1A">
        <w:rPr>
          <w:rFonts w:asciiTheme="minorBidi" w:hAnsiTheme="minorBidi" w:cstheme="minorBidi"/>
        </w:rPr>
        <w:t>Dispersion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7.4.  </w:t>
      </w:r>
      <w:r w:rsidRPr="00ED4F1A">
        <w:rPr>
          <w:rFonts w:asciiTheme="minorBidi" w:hAnsiTheme="minorBidi" w:cstheme="minorBidi"/>
        </w:rPr>
        <w:t>Fibres optiques</w:t>
      </w:r>
    </w:p>
    <w:p w:rsidR="005F3BCD" w:rsidRPr="00ED4F1A" w:rsidRDefault="005F3BCD" w:rsidP="005F3BCD">
      <w:pPr>
        <w:rPr>
          <w:rFonts w:asciiTheme="minorBidi" w:hAnsiTheme="minorBidi" w:cstheme="minorBidi"/>
        </w:rPr>
      </w:pPr>
      <w:r w:rsidRPr="00ED4F1A">
        <w:rPr>
          <w:rFonts w:asciiTheme="minorBidi" w:hAnsiTheme="minorBidi" w:cstheme="minorBidi"/>
          <w:b/>
          <w:bCs/>
        </w:rPr>
        <w:t xml:space="preserve">7.5.  </w:t>
      </w:r>
      <w:r w:rsidRPr="00ED4F1A">
        <w:rPr>
          <w:rFonts w:asciiTheme="minorBidi" w:hAnsiTheme="minorBidi" w:cstheme="minorBidi"/>
        </w:rPr>
        <w:t>Verres laser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  <w:r w:rsidRPr="00ED4F1A">
        <w:rPr>
          <w:rFonts w:asciiTheme="minorBidi" w:hAnsiTheme="minorBidi" w:cstheme="minorBidi"/>
          <w:b/>
        </w:rPr>
        <w:t>Travail personnel: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ED4F1A">
        <w:rPr>
          <w:rFonts w:asciiTheme="minorBidi" w:hAnsiTheme="minorBidi" w:cstheme="minorBidi"/>
          <w:bCs/>
        </w:rPr>
        <w:t>- Verres traditionnels (nouvelles applications dans les énergies renouvelables).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ED4F1A">
        <w:rPr>
          <w:rFonts w:asciiTheme="minorBidi" w:hAnsiTheme="minorBidi" w:cstheme="minorBidi"/>
          <w:bCs/>
        </w:rPr>
        <w:t>- Verres pour le laser.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ED4F1A">
        <w:rPr>
          <w:rFonts w:asciiTheme="minorBidi" w:hAnsiTheme="minorBidi" w:cstheme="minorBidi"/>
          <w:bCs/>
        </w:rPr>
        <w:t>-Verres pour l’amplification optique.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Cs/>
        </w:rPr>
      </w:pPr>
      <w:r w:rsidRPr="00ED4F1A">
        <w:rPr>
          <w:rFonts w:asciiTheme="minorBidi" w:hAnsiTheme="minorBidi" w:cstheme="minorBidi"/>
          <w:bCs/>
        </w:rPr>
        <w:t xml:space="preserve">- Nouveaux verres non traditionnels et applications. 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</w:rPr>
        <w:t>Mode d’évaluation : </w:t>
      </w:r>
      <w:r w:rsidRPr="00ED4F1A">
        <w:rPr>
          <w:rFonts w:asciiTheme="minorBidi" w:hAnsiTheme="minorBidi" w:cstheme="minorBidi"/>
          <w:iCs/>
        </w:rPr>
        <w:t>examens + interrogations écrites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b/>
        </w:rPr>
      </w:pP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b/>
        </w:rPr>
        <w:t xml:space="preserve">Références   </w:t>
      </w:r>
      <w:r w:rsidRPr="00ED4F1A">
        <w:rPr>
          <w:rFonts w:asciiTheme="minorBidi" w:hAnsiTheme="minorBidi" w:cstheme="minorBidi"/>
          <w:i/>
          <w:iCs/>
        </w:rPr>
        <w:t>(Livres</w:t>
      </w:r>
      <w:r w:rsidRPr="00ED4F1A">
        <w:rPr>
          <w:rFonts w:asciiTheme="minorBidi" w:hAnsiTheme="minorBidi" w:cstheme="minorBidi"/>
          <w:i/>
        </w:rPr>
        <w:t xml:space="preserve"> et polycopiés,  sites internet, etc). 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eastAsia="fr-FR"/>
        </w:rPr>
        <w:t>[1] J.-C. Lehmann, Verre et produits verriers d’aujourd’hui et de demain, Bulletin de la S.F.P.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(150), juillet-août 2005.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[2] R.W. Douglas &amp; S. Frank, “A History of Glassmaking”, Foulis&amp; Co (Londres), (1972).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[3] G. Tammann, “Der Glaszustand”, Voss (Leipzig), (1933).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eastAsia="fr-FR"/>
        </w:rPr>
        <w:t>[4] J. Zarzycki, “Les Verres et l’Etat Vitreux”, Edition Masson (Paris), (1982).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eastAsia="fr-FR"/>
        </w:rPr>
        <w:t>[5] C. Maurel, Thèse de doctorat, de l’Université de Bordeaux1, 2009.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[6] R.H. Doremus, Glass Science, Ed. Wiley, New York, p.1-2, (1994).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[7] G.W. Morey ‘the properties of Glass’ 2nd edition, Reinhold, New York, (1954).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[8] S.R. Elliott ‘Physics of Amorphous Materials’, Longman Scientific &amp;Technical, Essex 74,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(1990).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[9] D Turnbull, Contemp. Phys. 10,473, (1969).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val="en-US" w:eastAsia="fr-FR"/>
        </w:rPr>
      </w:pPr>
      <w:r w:rsidRPr="00ED4F1A">
        <w:rPr>
          <w:rFonts w:asciiTheme="minorBidi" w:hAnsiTheme="minorBidi" w:cstheme="minorBidi"/>
          <w:lang w:val="en-US" w:eastAsia="fr-FR"/>
        </w:rPr>
        <w:t>[10] W. Kauzmann. Chem. Rev., 43(2), 219–256 (1948).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val="en-US" w:eastAsia="fr-FR"/>
        </w:rPr>
        <w:t xml:space="preserve">[11] C. A. Angell. </w:t>
      </w:r>
      <w:r w:rsidRPr="00F54C46">
        <w:rPr>
          <w:rFonts w:asciiTheme="minorBidi" w:hAnsiTheme="minorBidi" w:cstheme="minorBidi"/>
          <w:lang w:eastAsia="fr-FR"/>
        </w:rPr>
        <w:t xml:space="preserve">J. Phys. </w:t>
      </w:r>
      <w:r w:rsidRPr="00ED4F1A">
        <w:rPr>
          <w:rFonts w:asciiTheme="minorBidi" w:hAnsiTheme="minorBidi" w:cstheme="minorBidi"/>
          <w:lang w:eastAsia="fr-FR"/>
        </w:rPr>
        <w:t>Chem. Sol., 49(8), 863–871 (1988).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eastAsia="fr-FR"/>
        </w:rPr>
        <w:t>[12] H. Scholze, Le Verre. Nature, structure et propriétés, Institut du Verre, PARIS, (1980).</w:t>
      </w:r>
    </w:p>
    <w:p w:rsidR="005F3BCD" w:rsidRPr="00ED4F1A" w:rsidRDefault="005F3BCD" w:rsidP="005F3BCD">
      <w:pPr>
        <w:autoSpaceDE w:val="0"/>
        <w:autoSpaceDN w:val="0"/>
        <w:adjustRightInd w:val="0"/>
        <w:rPr>
          <w:rFonts w:asciiTheme="minorBidi" w:hAnsiTheme="minorBidi" w:cstheme="minorBidi"/>
          <w:lang w:eastAsia="fr-FR"/>
        </w:rPr>
      </w:pPr>
      <w:r w:rsidRPr="00ED4F1A">
        <w:rPr>
          <w:rFonts w:asciiTheme="minorBidi" w:hAnsiTheme="minorBidi" w:cstheme="minorBidi"/>
          <w:lang w:val="en-US" w:eastAsia="fr-FR"/>
        </w:rPr>
        <w:t xml:space="preserve">[13] W.H. Zachariasen, The atomic arrangement in glass, J. Am. </w:t>
      </w:r>
      <w:r w:rsidRPr="00ED4F1A">
        <w:rPr>
          <w:rFonts w:asciiTheme="minorBidi" w:hAnsiTheme="minorBidi" w:cstheme="minorBidi"/>
          <w:lang w:eastAsia="fr-FR"/>
        </w:rPr>
        <w:t>Chem. Soc., 54, 3841-3851</w:t>
      </w:r>
    </w:p>
    <w:p w:rsidR="005F3BCD" w:rsidRPr="00ED4F1A" w:rsidRDefault="005F3BCD" w:rsidP="005F3BCD">
      <w:pPr>
        <w:spacing w:line="276" w:lineRule="auto"/>
        <w:jc w:val="both"/>
        <w:rPr>
          <w:rFonts w:asciiTheme="minorBidi" w:hAnsiTheme="minorBidi" w:cstheme="minorBidi"/>
          <w:i/>
        </w:rPr>
      </w:pPr>
      <w:r w:rsidRPr="00ED4F1A">
        <w:rPr>
          <w:rFonts w:asciiTheme="minorBidi" w:hAnsiTheme="minorBidi" w:cstheme="minorBidi"/>
          <w:lang w:eastAsia="fr-FR"/>
        </w:rPr>
        <w:t>(1932).</w:t>
      </w:r>
    </w:p>
    <w:p w:rsidR="00CF2449" w:rsidRPr="00DE55C4" w:rsidRDefault="00CF2449" w:rsidP="00CF2449">
      <w:pPr>
        <w:spacing w:line="276" w:lineRule="auto"/>
        <w:rPr>
          <w:rFonts w:ascii="Arial" w:hAnsi="Arial" w:cs="Arial"/>
          <w:u w:val="single"/>
        </w:rPr>
      </w:pPr>
    </w:p>
    <w:p w:rsidR="00260AF2" w:rsidRPr="00DE55C4" w:rsidRDefault="00260AF2" w:rsidP="00260AF2">
      <w:pPr>
        <w:spacing w:line="276" w:lineRule="auto"/>
        <w:rPr>
          <w:rFonts w:ascii="Arial" w:hAnsi="Arial" w:cs="Arial"/>
          <w:u w:val="single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u w:val="single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260AF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60AF2" w:rsidRPr="00DE55C4" w:rsidRDefault="00260AF2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Pr="00DE55C4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D4F1A" w:rsidRPr="00DE55C4" w:rsidRDefault="00ED4F1A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Pr="00DE55C4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A570E" w:rsidRPr="00DE55C4" w:rsidRDefault="00FA570E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20BE0" w:rsidRPr="00AE1D26" w:rsidRDefault="001E0DB8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1D26">
        <w:rPr>
          <w:rFonts w:ascii="Arial" w:hAnsi="Arial" w:cs="Arial"/>
          <w:b/>
          <w:bCs/>
          <w:sz w:val="32"/>
          <w:szCs w:val="32"/>
        </w:rPr>
        <w:t>V- Accords ou conventions</w:t>
      </w:r>
    </w:p>
    <w:p w:rsidR="00120BE0" w:rsidRPr="00AE1D26" w:rsidRDefault="00120BE0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20BE0" w:rsidRPr="00AE1D26" w:rsidRDefault="00120BE0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1D26">
        <w:rPr>
          <w:rFonts w:ascii="Arial" w:hAnsi="Arial" w:cs="Arial"/>
          <w:b/>
          <w:bCs/>
          <w:sz w:val="32"/>
          <w:szCs w:val="32"/>
        </w:rPr>
        <w:t xml:space="preserve">Oui </w:t>
      </w:r>
    </w:p>
    <w:p w:rsidR="00120BE0" w:rsidRPr="00AE1D26" w:rsidRDefault="00120BE0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20BE0" w:rsidRPr="00AE1D26" w:rsidRDefault="00120BE0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E0DB8" w:rsidRPr="00AE1D26" w:rsidRDefault="00120BE0" w:rsidP="00FB60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1D26">
        <w:rPr>
          <w:rFonts w:ascii="Arial" w:hAnsi="Arial" w:cs="Arial"/>
          <w:b/>
          <w:bCs/>
          <w:sz w:val="32"/>
          <w:szCs w:val="32"/>
        </w:rPr>
        <w:t>NON</w:t>
      </w:r>
    </w:p>
    <w:p w:rsidR="00120BE0" w:rsidRPr="00AE1D26" w:rsidRDefault="00120BE0" w:rsidP="00120BE0">
      <w:pPr>
        <w:jc w:val="center"/>
        <w:rPr>
          <w:rFonts w:ascii="Arial" w:hAnsi="Arial" w:cs="Arial"/>
          <w:sz w:val="28"/>
          <w:szCs w:val="28"/>
        </w:rPr>
      </w:pPr>
    </w:p>
    <w:p w:rsidR="00120BE0" w:rsidRPr="00AE1D26" w:rsidRDefault="00120BE0" w:rsidP="00120BE0">
      <w:pPr>
        <w:jc w:val="center"/>
        <w:rPr>
          <w:rFonts w:ascii="Arial" w:hAnsi="Arial" w:cs="Arial"/>
          <w:sz w:val="28"/>
          <w:szCs w:val="28"/>
        </w:rPr>
      </w:pPr>
    </w:p>
    <w:p w:rsidR="001E0DB8" w:rsidRPr="00AE1D26" w:rsidRDefault="00AB2A04" w:rsidP="00120BE0">
      <w:pPr>
        <w:jc w:val="center"/>
        <w:rPr>
          <w:rFonts w:ascii="Arial" w:hAnsi="Arial" w:cs="Arial"/>
          <w:sz w:val="28"/>
          <w:szCs w:val="28"/>
        </w:rPr>
      </w:pPr>
      <w:r w:rsidRPr="00AE1D26">
        <w:rPr>
          <w:rFonts w:ascii="Arial" w:hAnsi="Arial" w:cs="Arial"/>
          <w:sz w:val="28"/>
          <w:szCs w:val="28"/>
        </w:rPr>
        <w:t>(</w:t>
      </w:r>
      <w:r w:rsidR="00120BE0" w:rsidRPr="00AE1D26">
        <w:rPr>
          <w:rFonts w:ascii="Arial" w:hAnsi="Arial" w:cs="Arial"/>
          <w:sz w:val="28"/>
          <w:szCs w:val="28"/>
        </w:rPr>
        <w:t xml:space="preserve">Si oui, </w:t>
      </w:r>
      <w:r w:rsidRPr="00AE1D26">
        <w:rPr>
          <w:rFonts w:ascii="Arial" w:hAnsi="Arial" w:cs="Arial"/>
          <w:sz w:val="28"/>
          <w:szCs w:val="28"/>
        </w:rPr>
        <w:t xml:space="preserve">transmettre </w:t>
      </w:r>
      <w:r w:rsidR="00120BE0" w:rsidRPr="00AE1D26">
        <w:rPr>
          <w:rFonts w:ascii="Arial" w:hAnsi="Arial" w:cs="Arial"/>
          <w:sz w:val="28"/>
          <w:szCs w:val="28"/>
        </w:rPr>
        <w:t xml:space="preserve">les accords et/ou les conventions </w:t>
      </w:r>
      <w:r w:rsidRPr="00AE1D26">
        <w:rPr>
          <w:rFonts w:ascii="Arial" w:hAnsi="Arial" w:cs="Arial"/>
          <w:sz w:val="28"/>
          <w:szCs w:val="28"/>
        </w:rPr>
        <w:t>dans le dossier papier de la formation)</w:t>
      </w:r>
    </w:p>
    <w:p w:rsidR="001E0DB8" w:rsidRPr="00AE1D26" w:rsidRDefault="001E0DB8" w:rsidP="00FB60AB">
      <w:pPr>
        <w:jc w:val="center"/>
        <w:rPr>
          <w:rFonts w:ascii="Arial" w:hAnsi="Arial" w:cs="Arial"/>
          <w:sz w:val="28"/>
          <w:szCs w:val="28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071428" w:rsidRPr="00AE1D26" w:rsidRDefault="00071428" w:rsidP="00FB60AB">
      <w:pPr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071428" w:rsidRPr="00AE1D26" w:rsidRDefault="0007142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E0DB8" w:rsidRPr="00AE1D26" w:rsidRDefault="001E0DB8" w:rsidP="00FB60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9607A9" w:rsidRPr="00AE1D26" w:rsidRDefault="009607A9" w:rsidP="009607A9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lastRenderedPageBreak/>
        <w:t>LETTRE D’INTENTION TYPE</w:t>
      </w:r>
    </w:p>
    <w:p w:rsidR="009607A9" w:rsidRPr="00AE1D26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E1D26" w:rsidRDefault="009607A9" w:rsidP="009607A9">
      <w:pPr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(En cas de master coparrainé par un autre établissement universitaire)</w:t>
      </w: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jc w:val="center"/>
        <w:rPr>
          <w:rFonts w:ascii="Arial" w:hAnsi="Arial" w:cs="Arial"/>
        </w:rPr>
      </w:pPr>
      <w:r w:rsidRPr="00AE1D26">
        <w:rPr>
          <w:rFonts w:ascii="Arial" w:hAnsi="Arial" w:cs="Arial"/>
          <w:b/>
        </w:rPr>
        <w:t>(Papier officiel à l’entête de l’établissement universitaire concerné)</w:t>
      </w: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Objet : Approbation du coparrainage du master intitulé :  </w:t>
      </w:r>
    </w:p>
    <w:p w:rsidR="009607A9" w:rsidRPr="00AE1D26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Par la présente, l’université (ou le centre universitaire)                             déclare coparrainer le master ci-dessus mentionné durant toute la période d’habilitation de ce master.</w:t>
      </w: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A cet effet, l’université (ou le centre universitaire) assistera ce projet en :</w:t>
      </w: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E1D26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- Donnant son point de vue dans l’élaboration et à la mise à jour des programmes d’enseignement,</w:t>
      </w:r>
    </w:p>
    <w:p w:rsidR="009607A9" w:rsidRPr="00AE1D26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- Participant à des séminaires organisés à cet effet,</w:t>
      </w:r>
    </w:p>
    <w:p w:rsidR="009607A9" w:rsidRPr="00AE1D26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- En participant aux jurys de soutenance,</w:t>
      </w:r>
    </w:p>
    <w:p w:rsidR="009607A9" w:rsidRPr="00AE1D26" w:rsidRDefault="009607A9" w:rsidP="009607A9">
      <w:pPr>
        <w:widowControl w:val="0"/>
        <w:tabs>
          <w:tab w:val="left" w:pos="1815"/>
        </w:tabs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</w:rPr>
        <w:t>- En œuvrant à la mutualisation des moyens humains et matériels.</w:t>
      </w:r>
    </w:p>
    <w:p w:rsidR="009607A9" w:rsidRPr="00AE1D26" w:rsidRDefault="009607A9" w:rsidP="009607A9">
      <w:pPr>
        <w:tabs>
          <w:tab w:val="left" w:pos="1815"/>
        </w:tabs>
        <w:ind w:left="360"/>
        <w:jc w:val="both"/>
        <w:rPr>
          <w:rFonts w:ascii="Arial" w:hAnsi="Arial" w:cs="Arial"/>
          <w:i/>
        </w:rPr>
      </w:pPr>
    </w:p>
    <w:p w:rsidR="009607A9" w:rsidRPr="00AE1D26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jc w:val="both"/>
        <w:outlineLvl w:val="0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SIGNATURE de la personne légalement autorisée : </w:t>
      </w:r>
    </w:p>
    <w:p w:rsidR="009607A9" w:rsidRPr="00AE1D26" w:rsidRDefault="009607A9" w:rsidP="009607A9">
      <w:pPr>
        <w:pStyle w:val="En-tte"/>
        <w:jc w:val="both"/>
        <w:outlineLvl w:val="0"/>
        <w:rPr>
          <w:rFonts w:ascii="Arial" w:hAnsi="Arial" w:cs="Arial"/>
          <w:sz w:val="24"/>
          <w:szCs w:val="24"/>
        </w:rPr>
      </w:pPr>
    </w:p>
    <w:p w:rsidR="009607A9" w:rsidRPr="00AE1D26" w:rsidRDefault="009607A9" w:rsidP="009607A9">
      <w:pPr>
        <w:pStyle w:val="En-tte"/>
        <w:jc w:val="both"/>
        <w:outlineLvl w:val="0"/>
        <w:rPr>
          <w:rFonts w:ascii="Arial" w:hAnsi="Arial" w:cs="Arial"/>
          <w:sz w:val="24"/>
          <w:szCs w:val="24"/>
        </w:rPr>
      </w:pPr>
      <w:r w:rsidRPr="00AE1D26">
        <w:rPr>
          <w:rFonts w:ascii="Arial" w:hAnsi="Arial" w:cs="Arial"/>
          <w:sz w:val="24"/>
          <w:szCs w:val="24"/>
        </w:rPr>
        <w:t xml:space="preserve">FONCTION :    </w:t>
      </w:r>
    </w:p>
    <w:p w:rsidR="009607A9" w:rsidRPr="00AE1D26" w:rsidRDefault="009607A9" w:rsidP="009607A9">
      <w:pPr>
        <w:jc w:val="both"/>
        <w:rPr>
          <w:rFonts w:ascii="Arial" w:hAnsi="Arial" w:cs="Arial"/>
        </w:rPr>
      </w:pPr>
    </w:p>
    <w:p w:rsidR="009607A9" w:rsidRPr="00AE1D26" w:rsidRDefault="009607A9" w:rsidP="009607A9">
      <w:pPr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Date : </w:t>
      </w:r>
    </w:p>
    <w:p w:rsidR="009607A9" w:rsidRPr="00AE1D26" w:rsidRDefault="009607A9" w:rsidP="009607A9">
      <w:pPr>
        <w:jc w:val="both"/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031371" w:rsidRDefault="000313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9607A9" w:rsidRPr="00AE1D26" w:rsidRDefault="009607A9" w:rsidP="009607A9">
      <w:pPr>
        <w:jc w:val="center"/>
        <w:rPr>
          <w:rFonts w:ascii="Arial" w:hAnsi="Arial" w:cs="Arial"/>
          <w:b/>
          <w:sz w:val="32"/>
          <w:szCs w:val="32"/>
        </w:rPr>
      </w:pPr>
      <w:r w:rsidRPr="00AE1D26">
        <w:rPr>
          <w:rFonts w:ascii="Arial" w:hAnsi="Arial" w:cs="Arial"/>
          <w:b/>
          <w:sz w:val="32"/>
          <w:szCs w:val="32"/>
        </w:rPr>
        <w:lastRenderedPageBreak/>
        <w:t>LETTRE D’INTENTION TYPE</w:t>
      </w:r>
    </w:p>
    <w:p w:rsidR="009607A9" w:rsidRPr="00AE1D26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E1D26" w:rsidRDefault="009607A9" w:rsidP="009607A9">
      <w:pPr>
        <w:jc w:val="center"/>
        <w:rPr>
          <w:rFonts w:ascii="Arial" w:hAnsi="Arial" w:cs="Arial"/>
          <w:b/>
          <w:sz w:val="28"/>
          <w:szCs w:val="28"/>
        </w:rPr>
      </w:pPr>
      <w:r w:rsidRPr="00AE1D26">
        <w:rPr>
          <w:rFonts w:ascii="Arial" w:hAnsi="Arial" w:cs="Arial"/>
          <w:b/>
          <w:sz w:val="28"/>
          <w:szCs w:val="28"/>
        </w:rPr>
        <w:t>(En cas de master en collaboration avec une entreprise du secteur utilisateur)</w:t>
      </w: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jc w:val="center"/>
        <w:rPr>
          <w:rFonts w:ascii="Arial" w:hAnsi="Arial" w:cs="Arial"/>
          <w:b/>
        </w:rPr>
      </w:pPr>
      <w:r w:rsidRPr="00AE1D26">
        <w:rPr>
          <w:rFonts w:ascii="Arial" w:hAnsi="Arial" w:cs="Arial"/>
          <w:b/>
        </w:rPr>
        <w:t>(Papier officiel à l’entête de l’entreprise)</w:t>
      </w:r>
    </w:p>
    <w:p w:rsidR="009607A9" w:rsidRPr="00AE1D26" w:rsidRDefault="009607A9" w:rsidP="009607A9">
      <w:pPr>
        <w:pStyle w:val="Pieddepage"/>
        <w:jc w:val="center"/>
        <w:rPr>
          <w:rFonts w:ascii="Arial" w:hAnsi="Arial" w:cs="Arial"/>
        </w:rPr>
      </w:pPr>
    </w:p>
    <w:p w:rsidR="009607A9" w:rsidRPr="00AE1D26" w:rsidRDefault="009607A9" w:rsidP="009607A9">
      <w:pPr>
        <w:pStyle w:val="Pieddepage"/>
        <w:jc w:val="center"/>
        <w:rPr>
          <w:rFonts w:ascii="Arial" w:hAnsi="Arial" w:cs="Arial"/>
        </w:rPr>
      </w:pPr>
    </w:p>
    <w:p w:rsidR="009607A9" w:rsidRPr="00AE1D26" w:rsidRDefault="009607A9" w:rsidP="009607A9">
      <w:pPr>
        <w:ind w:hanging="1440"/>
        <w:rPr>
          <w:rFonts w:ascii="Arial" w:hAnsi="Arial" w:cs="Arial"/>
          <w:i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OBJET :</w:t>
      </w:r>
      <w:r w:rsidRPr="00AE1D26">
        <w:rPr>
          <w:rFonts w:ascii="Arial" w:hAnsi="Arial" w:cs="Arial"/>
        </w:rPr>
        <w:t xml:space="preserve"> Approbation du projet de lancement d’une formation de master intitulé : </w:t>
      </w: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Dispensé à : </w:t>
      </w:r>
    </w:p>
    <w:p w:rsidR="009607A9" w:rsidRPr="00AE1D26" w:rsidRDefault="009607A9" w:rsidP="009607A9">
      <w:pPr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Par la présente, l’entreprise                                                     déclare sa volonté de manifester son accompagnement à cette formation en qualité d’utilisateur potentiel du produit. </w:t>
      </w: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A cet effet, nous confirmons notre adhésion à ce projet et notre rôle consistera à :</w:t>
      </w: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E1D26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Donner notre point de vue dans l’élaboration et à la mise à jour des programmes d’enseignement,</w:t>
      </w:r>
    </w:p>
    <w:p w:rsidR="009607A9" w:rsidRPr="00AE1D26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Participer à des séminaires organisés à cet effet, </w:t>
      </w:r>
    </w:p>
    <w:p w:rsidR="009607A9" w:rsidRPr="00AE1D26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Participer aux jurys de soutenance, </w:t>
      </w:r>
    </w:p>
    <w:p w:rsidR="009607A9" w:rsidRPr="00AE1D26" w:rsidRDefault="009607A9" w:rsidP="009607A9">
      <w:pPr>
        <w:widowControl w:val="0"/>
        <w:numPr>
          <w:ilvl w:val="0"/>
          <w:numId w:val="8"/>
        </w:numPr>
        <w:tabs>
          <w:tab w:val="left" w:pos="1815"/>
        </w:tabs>
        <w:jc w:val="both"/>
        <w:rPr>
          <w:rFonts w:ascii="Arial" w:hAnsi="Arial" w:cs="Arial"/>
          <w:i/>
        </w:rPr>
      </w:pPr>
      <w:r w:rsidRPr="00AE1D26">
        <w:rPr>
          <w:rFonts w:ascii="Arial" w:hAnsi="Arial" w:cs="Arial"/>
        </w:rPr>
        <w:t>Faciliter autant que possible l’accueil de stagiaires soit dans le cadre de mémoires de fin d’études, soit dans le cadre de projets tuteurés.</w:t>
      </w:r>
    </w:p>
    <w:p w:rsidR="009607A9" w:rsidRPr="00AE1D26" w:rsidRDefault="009607A9" w:rsidP="009607A9">
      <w:pPr>
        <w:tabs>
          <w:tab w:val="left" w:pos="1815"/>
        </w:tabs>
        <w:ind w:left="360"/>
        <w:jc w:val="both"/>
        <w:rPr>
          <w:rFonts w:ascii="Arial" w:hAnsi="Arial" w:cs="Arial"/>
          <w:i/>
        </w:rPr>
      </w:pP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  <w:r w:rsidRPr="00AE1D26">
        <w:rPr>
          <w:rFonts w:ascii="Arial" w:hAnsi="Arial" w:cs="Arial"/>
        </w:rPr>
        <w:t>Les moyens nécessaires à l’exécution des tâches qui nous incombent pour la réalisation de ces objectifs seront mis en œuvre sur le plan matériel et humain.</w:t>
      </w:r>
    </w:p>
    <w:p w:rsidR="009607A9" w:rsidRPr="00AE1D26" w:rsidRDefault="009607A9" w:rsidP="009607A9">
      <w:pPr>
        <w:tabs>
          <w:tab w:val="left" w:pos="1815"/>
        </w:tabs>
        <w:jc w:val="both"/>
        <w:rPr>
          <w:rFonts w:ascii="Arial" w:hAnsi="Arial" w:cs="Arial"/>
        </w:rPr>
      </w:pPr>
    </w:p>
    <w:p w:rsidR="009607A9" w:rsidRPr="00AE1D26" w:rsidRDefault="009607A9" w:rsidP="009607A9">
      <w:pPr>
        <w:jc w:val="both"/>
        <w:rPr>
          <w:rFonts w:ascii="Arial" w:hAnsi="Arial" w:cs="Arial"/>
          <w:iCs/>
        </w:rPr>
      </w:pPr>
      <w:r w:rsidRPr="00AE1D26">
        <w:rPr>
          <w:rFonts w:ascii="Arial" w:hAnsi="Arial" w:cs="Arial"/>
          <w:iCs/>
        </w:rPr>
        <w:t>Monsieur (ou Madame)…………………….est désigné(e) comme coordonateur externe de ce projet.</w:t>
      </w:r>
    </w:p>
    <w:p w:rsidR="009607A9" w:rsidRPr="00AE1D26" w:rsidRDefault="009607A9" w:rsidP="009607A9">
      <w:pPr>
        <w:jc w:val="both"/>
        <w:outlineLvl w:val="0"/>
        <w:rPr>
          <w:rFonts w:ascii="Arial" w:hAnsi="Arial" w:cs="Arial"/>
        </w:rPr>
      </w:pPr>
    </w:p>
    <w:p w:rsidR="009607A9" w:rsidRPr="00AE1D26" w:rsidRDefault="009607A9" w:rsidP="009607A9">
      <w:pPr>
        <w:outlineLvl w:val="0"/>
        <w:rPr>
          <w:rFonts w:ascii="Arial" w:hAnsi="Arial" w:cs="Arial"/>
        </w:rPr>
      </w:pPr>
      <w:r w:rsidRPr="00AE1D26">
        <w:rPr>
          <w:rFonts w:ascii="Arial" w:hAnsi="Arial" w:cs="Arial"/>
        </w:rPr>
        <w:t xml:space="preserve">SIGNATURE de la personne légalement autorisée : </w:t>
      </w:r>
    </w:p>
    <w:p w:rsidR="009607A9" w:rsidRPr="00AE1D26" w:rsidRDefault="009607A9" w:rsidP="009607A9">
      <w:pPr>
        <w:pStyle w:val="En-tte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607A9" w:rsidRPr="00AE1D26" w:rsidRDefault="009607A9" w:rsidP="009607A9">
      <w:pPr>
        <w:pStyle w:val="En-tte"/>
        <w:outlineLvl w:val="0"/>
        <w:rPr>
          <w:rFonts w:ascii="Arial" w:hAnsi="Arial" w:cs="Arial"/>
          <w:b/>
          <w:bCs/>
          <w:sz w:val="24"/>
          <w:szCs w:val="24"/>
        </w:rPr>
      </w:pPr>
      <w:r w:rsidRPr="00AE1D26">
        <w:rPr>
          <w:rFonts w:ascii="Arial" w:hAnsi="Arial" w:cs="Arial"/>
          <w:b/>
          <w:bCs/>
          <w:sz w:val="24"/>
          <w:szCs w:val="24"/>
        </w:rPr>
        <w:t xml:space="preserve">FONCTION :    </w:t>
      </w:r>
    </w:p>
    <w:p w:rsidR="009607A9" w:rsidRPr="00AE1D26" w:rsidRDefault="009607A9" w:rsidP="009607A9">
      <w:pPr>
        <w:rPr>
          <w:rFonts w:ascii="Arial" w:hAnsi="Arial" w:cs="Arial"/>
          <w:b/>
          <w:bCs/>
        </w:rPr>
      </w:pPr>
    </w:p>
    <w:p w:rsidR="009607A9" w:rsidRPr="00AE1D26" w:rsidRDefault="009607A9" w:rsidP="009607A9">
      <w:pPr>
        <w:rPr>
          <w:rFonts w:ascii="Arial" w:hAnsi="Arial" w:cs="Arial"/>
        </w:rPr>
      </w:pPr>
      <w:r w:rsidRPr="00AE1D26">
        <w:rPr>
          <w:rFonts w:ascii="Arial" w:hAnsi="Arial" w:cs="Arial"/>
          <w:b/>
          <w:bCs/>
        </w:rPr>
        <w:t>Date :</w:t>
      </w:r>
    </w:p>
    <w:p w:rsidR="009607A9" w:rsidRPr="00AE1D26" w:rsidRDefault="009607A9" w:rsidP="009607A9">
      <w:pPr>
        <w:pStyle w:val="NormalWeb"/>
        <w:jc w:val="both"/>
        <w:rPr>
          <w:rFonts w:ascii="Arial" w:hAnsi="Arial" w:cs="Arial"/>
          <w:b/>
          <w:bCs/>
        </w:rPr>
      </w:pPr>
    </w:p>
    <w:p w:rsidR="009607A9" w:rsidRPr="00AE1D26" w:rsidRDefault="009607A9" w:rsidP="009607A9">
      <w:pPr>
        <w:pStyle w:val="NormalWeb"/>
        <w:jc w:val="both"/>
        <w:rPr>
          <w:rFonts w:ascii="Arial" w:hAnsi="Arial" w:cs="Arial"/>
          <w:b/>
          <w:bCs/>
        </w:rPr>
      </w:pPr>
      <w:r w:rsidRPr="00AE1D26">
        <w:rPr>
          <w:rFonts w:ascii="Arial" w:hAnsi="Arial" w:cs="Arial"/>
          <w:b/>
          <w:bCs/>
        </w:rPr>
        <w:t>CACHET OFFICIEL ou SCEAU DE L’ENTREPRISE</w:t>
      </w: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p w:rsidR="009607A9" w:rsidRPr="00AE1D26" w:rsidRDefault="009607A9" w:rsidP="009607A9">
      <w:pPr>
        <w:rPr>
          <w:rFonts w:ascii="Arial" w:hAnsi="Arial" w:cs="Arial"/>
        </w:rPr>
      </w:pPr>
    </w:p>
    <w:sectPr w:rsidR="009607A9" w:rsidRPr="00AE1D26" w:rsidSect="0034625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AB" w:rsidRDefault="009351AB">
      <w:r>
        <w:separator/>
      </w:r>
    </w:p>
  </w:endnote>
  <w:endnote w:type="continuationSeparator" w:id="1">
    <w:p w:rsidR="009351AB" w:rsidRDefault="0093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C" w:rsidRDefault="00466B41" w:rsidP="00A067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80A9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0A9C" w:rsidRDefault="00A80A9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C" w:rsidRPr="00D543EF" w:rsidRDefault="00A80A9C" w:rsidP="00855493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Etablissement :                                                         Intitulé du master : </w:t>
    </w:r>
    <w:r w:rsidRPr="00D543EF">
      <w:rPr>
        <w:rFonts w:ascii="Arial" w:hAnsi="Arial" w:cs="Arial"/>
        <w:sz w:val="20"/>
        <w:szCs w:val="20"/>
      </w:rPr>
      <w:tab/>
      <w:t xml:space="preserve">Page </w:t>
    </w:r>
    <w:r w:rsidR="00466B41"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="00466B41" w:rsidRPr="00D543EF">
      <w:rPr>
        <w:rFonts w:ascii="Arial" w:hAnsi="Arial" w:cs="Arial"/>
        <w:sz w:val="20"/>
        <w:szCs w:val="20"/>
      </w:rPr>
      <w:fldChar w:fldCharType="separate"/>
    </w:r>
    <w:r w:rsidR="00F54C46">
      <w:rPr>
        <w:rFonts w:ascii="Arial" w:hAnsi="Arial" w:cs="Arial"/>
        <w:noProof/>
        <w:sz w:val="20"/>
        <w:szCs w:val="20"/>
      </w:rPr>
      <w:t>2</w:t>
    </w:r>
    <w:r w:rsidR="00466B41" w:rsidRPr="00D543EF">
      <w:rPr>
        <w:rFonts w:ascii="Arial" w:hAnsi="Arial" w:cs="Arial"/>
        <w:sz w:val="20"/>
        <w:szCs w:val="20"/>
      </w:rPr>
      <w:fldChar w:fldCharType="end"/>
    </w:r>
  </w:p>
  <w:p w:rsidR="00A80A9C" w:rsidRPr="00D543EF" w:rsidRDefault="00A80A9C" w:rsidP="0069495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A9C" w:rsidRPr="00D543EF" w:rsidRDefault="00A80A9C" w:rsidP="009B1C3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Etablissement :                                                         Intitulé du master : </w:t>
    </w:r>
    <w:r w:rsidRPr="00D543EF">
      <w:rPr>
        <w:rFonts w:ascii="Arial" w:hAnsi="Arial" w:cs="Arial"/>
        <w:sz w:val="20"/>
        <w:szCs w:val="20"/>
      </w:rPr>
      <w:tab/>
      <w:t xml:space="preserve">Page </w:t>
    </w:r>
    <w:r w:rsidR="00466B41" w:rsidRPr="00D543EF">
      <w:rPr>
        <w:rFonts w:ascii="Arial" w:hAnsi="Arial" w:cs="Arial"/>
        <w:sz w:val="20"/>
        <w:szCs w:val="20"/>
      </w:rPr>
      <w:fldChar w:fldCharType="begin"/>
    </w:r>
    <w:r w:rsidRPr="00D543EF">
      <w:rPr>
        <w:rFonts w:ascii="Arial" w:hAnsi="Arial" w:cs="Arial"/>
        <w:sz w:val="20"/>
        <w:szCs w:val="20"/>
      </w:rPr>
      <w:instrText xml:space="preserve"> PAGE   \* MERGEFORMAT </w:instrText>
    </w:r>
    <w:r w:rsidR="00466B41" w:rsidRPr="00D543EF">
      <w:rPr>
        <w:rFonts w:ascii="Arial" w:hAnsi="Arial" w:cs="Arial"/>
        <w:sz w:val="20"/>
        <w:szCs w:val="20"/>
      </w:rPr>
      <w:fldChar w:fldCharType="separate"/>
    </w:r>
    <w:r w:rsidR="00F54C46">
      <w:rPr>
        <w:rFonts w:ascii="Arial" w:hAnsi="Arial" w:cs="Arial"/>
        <w:noProof/>
        <w:sz w:val="20"/>
        <w:szCs w:val="20"/>
      </w:rPr>
      <w:t>1</w:t>
    </w:r>
    <w:r w:rsidR="00466B41" w:rsidRPr="00D543EF">
      <w:rPr>
        <w:rFonts w:ascii="Arial" w:hAnsi="Arial" w:cs="Arial"/>
        <w:sz w:val="20"/>
        <w:szCs w:val="20"/>
      </w:rPr>
      <w:fldChar w:fldCharType="end"/>
    </w:r>
  </w:p>
  <w:p w:rsidR="00A80A9C" w:rsidRPr="00D543EF" w:rsidRDefault="00A80A9C" w:rsidP="009B1C36">
    <w:pPr>
      <w:pStyle w:val="Pieddepage"/>
      <w:rPr>
        <w:rFonts w:ascii="Arial" w:hAnsi="Arial" w:cs="Arial"/>
        <w:sz w:val="20"/>
        <w:szCs w:val="20"/>
      </w:rPr>
    </w:pPr>
    <w:r w:rsidRPr="00D543EF">
      <w:rPr>
        <w:rFonts w:ascii="Arial" w:hAnsi="Arial" w:cs="Arial"/>
        <w:sz w:val="20"/>
        <w:szCs w:val="20"/>
      </w:rPr>
      <w:t xml:space="preserve">Année universitaire : </w:t>
    </w:r>
  </w:p>
  <w:p w:rsidR="00A80A9C" w:rsidRPr="00ED5D76" w:rsidRDefault="00A80A9C" w:rsidP="00ED5D76">
    <w:pPr>
      <w:pStyle w:val="Pieddepage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AB" w:rsidRDefault="009351AB">
      <w:r>
        <w:separator/>
      </w:r>
    </w:p>
  </w:footnote>
  <w:footnote w:type="continuationSeparator" w:id="1">
    <w:p w:rsidR="009351AB" w:rsidRDefault="00935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0" w:hanging="111"/>
      </w:pPr>
      <w:rPr>
        <w:rFonts w:ascii="Arial" w:hAnsi="Arial" w:cs="Arial"/>
        <w:b w:val="0"/>
        <w:bCs w:val="0"/>
        <w:spacing w:val="-3"/>
        <w:w w:val="99"/>
        <w:sz w:val="18"/>
        <w:szCs w:val="18"/>
      </w:rPr>
    </w:lvl>
    <w:lvl w:ilvl="1">
      <w:numFmt w:val="bullet"/>
      <w:lvlText w:val="•"/>
      <w:lvlJc w:val="left"/>
      <w:pPr>
        <w:ind w:left="827" w:hanging="111"/>
      </w:pPr>
    </w:lvl>
    <w:lvl w:ilvl="2">
      <w:numFmt w:val="bullet"/>
      <w:lvlText w:val="•"/>
      <w:lvlJc w:val="left"/>
      <w:pPr>
        <w:ind w:left="1534" w:hanging="111"/>
      </w:pPr>
    </w:lvl>
    <w:lvl w:ilvl="3">
      <w:numFmt w:val="bullet"/>
      <w:lvlText w:val="•"/>
      <w:lvlJc w:val="left"/>
      <w:pPr>
        <w:ind w:left="2242" w:hanging="111"/>
      </w:pPr>
    </w:lvl>
    <w:lvl w:ilvl="4">
      <w:numFmt w:val="bullet"/>
      <w:lvlText w:val="•"/>
      <w:lvlJc w:val="left"/>
      <w:pPr>
        <w:ind w:left="2949" w:hanging="111"/>
      </w:pPr>
    </w:lvl>
    <w:lvl w:ilvl="5">
      <w:numFmt w:val="bullet"/>
      <w:lvlText w:val="•"/>
      <w:lvlJc w:val="left"/>
      <w:pPr>
        <w:ind w:left="3657" w:hanging="111"/>
      </w:pPr>
    </w:lvl>
    <w:lvl w:ilvl="6">
      <w:numFmt w:val="bullet"/>
      <w:lvlText w:val="•"/>
      <w:lvlJc w:val="left"/>
      <w:pPr>
        <w:ind w:left="4364" w:hanging="111"/>
      </w:pPr>
    </w:lvl>
    <w:lvl w:ilvl="7">
      <w:numFmt w:val="bullet"/>
      <w:lvlText w:val="•"/>
      <w:lvlJc w:val="left"/>
      <w:pPr>
        <w:ind w:left="5071" w:hanging="111"/>
      </w:pPr>
    </w:lvl>
    <w:lvl w:ilvl="8">
      <w:numFmt w:val="bullet"/>
      <w:lvlText w:val="•"/>
      <w:lvlJc w:val="left"/>
      <w:pPr>
        <w:ind w:left="5779" w:hanging="111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229" w:hanging="111"/>
      </w:pPr>
      <w:rPr>
        <w:rFonts w:ascii="Arial" w:hAnsi="Arial" w:cs="Arial"/>
        <w:b w:val="0"/>
        <w:b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190" w:hanging="111"/>
      </w:pPr>
    </w:lvl>
    <w:lvl w:ilvl="2">
      <w:numFmt w:val="bullet"/>
      <w:lvlText w:val="•"/>
      <w:lvlJc w:val="left"/>
      <w:pPr>
        <w:ind w:left="2161" w:hanging="111"/>
      </w:pPr>
    </w:lvl>
    <w:lvl w:ilvl="3">
      <w:numFmt w:val="bullet"/>
      <w:lvlText w:val="•"/>
      <w:lvlJc w:val="left"/>
      <w:pPr>
        <w:ind w:left="3131" w:hanging="111"/>
      </w:pPr>
    </w:lvl>
    <w:lvl w:ilvl="4">
      <w:numFmt w:val="bullet"/>
      <w:lvlText w:val="•"/>
      <w:lvlJc w:val="left"/>
      <w:pPr>
        <w:ind w:left="4102" w:hanging="111"/>
      </w:pPr>
    </w:lvl>
    <w:lvl w:ilvl="5">
      <w:numFmt w:val="bullet"/>
      <w:lvlText w:val="•"/>
      <w:lvlJc w:val="left"/>
      <w:pPr>
        <w:ind w:left="5073" w:hanging="111"/>
      </w:pPr>
    </w:lvl>
    <w:lvl w:ilvl="6">
      <w:numFmt w:val="bullet"/>
      <w:lvlText w:val="•"/>
      <w:lvlJc w:val="left"/>
      <w:pPr>
        <w:ind w:left="6043" w:hanging="111"/>
      </w:pPr>
    </w:lvl>
    <w:lvl w:ilvl="7">
      <w:numFmt w:val="bullet"/>
      <w:lvlText w:val="•"/>
      <w:lvlJc w:val="left"/>
      <w:pPr>
        <w:ind w:left="7014" w:hanging="111"/>
      </w:pPr>
    </w:lvl>
    <w:lvl w:ilvl="8">
      <w:numFmt w:val="bullet"/>
      <w:lvlText w:val="•"/>
      <w:lvlJc w:val="left"/>
      <w:pPr>
        <w:ind w:left="7985" w:hanging="111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29" w:hanging="111"/>
      </w:pPr>
      <w:rPr>
        <w:rFonts w:ascii="Arial" w:hAnsi="Arial" w:cs="Arial"/>
        <w:b w:val="0"/>
        <w:bCs w:val="0"/>
        <w:spacing w:val="-2"/>
        <w:w w:val="99"/>
        <w:sz w:val="18"/>
        <w:szCs w:val="18"/>
      </w:rPr>
    </w:lvl>
    <w:lvl w:ilvl="1">
      <w:numFmt w:val="bullet"/>
      <w:lvlText w:val="•"/>
      <w:lvlJc w:val="left"/>
      <w:pPr>
        <w:ind w:left="1190" w:hanging="111"/>
      </w:pPr>
    </w:lvl>
    <w:lvl w:ilvl="2">
      <w:numFmt w:val="bullet"/>
      <w:lvlText w:val="•"/>
      <w:lvlJc w:val="left"/>
      <w:pPr>
        <w:ind w:left="2161" w:hanging="111"/>
      </w:pPr>
    </w:lvl>
    <w:lvl w:ilvl="3">
      <w:numFmt w:val="bullet"/>
      <w:lvlText w:val="•"/>
      <w:lvlJc w:val="left"/>
      <w:pPr>
        <w:ind w:left="3131" w:hanging="111"/>
      </w:pPr>
    </w:lvl>
    <w:lvl w:ilvl="4">
      <w:numFmt w:val="bullet"/>
      <w:lvlText w:val="•"/>
      <w:lvlJc w:val="left"/>
      <w:pPr>
        <w:ind w:left="4102" w:hanging="111"/>
      </w:pPr>
    </w:lvl>
    <w:lvl w:ilvl="5">
      <w:numFmt w:val="bullet"/>
      <w:lvlText w:val="•"/>
      <w:lvlJc w:val="left"/>
      <w:pPr>
        <w:ind w:left="5073" w:hanging="111"/>
      </w:pPr>
    </w:lvl>
    <w:lvl w:ilvl="6">
      <w:numFmt w:val="bullet"/>
      <w:lvlText w:val="•"/>
      <w:lvlJc w:val="left"/>
      <w:pPr>
        <w:ind w:left="6043" w:hanging="111"/>
      </w:pPr>
    </w:lvl>
    <w:lvl w:ilvl="7">
      <w:numFmt w:val="bullet"/>
      <w:lvlText w:val="•"/>
      <w:lvlJc w:val="left"/>
      <w:pPr>
        <w:ind w:left="7014" w:hanging="111"/>
      </w:pPr>
    </w:lvl>
    <w:lvl w:ilvl="8">
      <w:numFmt w:val="bullet"/>
      <w:lvlText w:val="•"/>
      <w:lvlJc w:val="left"/>
      <w:pPr>
        <w:ind w:left="7985" w:hanging="11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59" w:hanging="111"/>
      </w:pPr>
      <w:rPr>
        <w:rFonts w:ascii="Arial" w:hAnsi="Arial" w:cs="Arial"/>
        <w:b w:val="0"/>
        <w:bCs w:val="0"/>
        <w:spacing w:val="-4"/>
        <w:w w:val="99"/>
        <w:sz w:val="18"/>
        <w:szCs w:val="18"/>
      </w:rPr>
    </w:lvl>
    <w:lvl w:ilvl="1">
      <w:numFmt w:val="bullet"/>
      <w:lvlText w:val="•"/>
      <w:lvlJc w:val="left"/>
      <w:pPr>
        <w:ind w:left="1946" w:hanging="111"/>
      </w:pPr>
    </w:lvl>
    <w:lvl w:ilvl="2">
      <w:numFmt w:val="bullet"/>
      <w:lvlText w:val="•"/>
      <w:lvlJc w:val="left"/>
      <w:pPr>
        <w:ind w:left="2833" w:hanging="111"/>
      </w:pPr>
    </w:lvl>
    <w:lvl w:ilvl="3">
      <w:numFmt w:val="bullet"/>
      <w:lvlText w:val="•"/>
      <w:lvlJc w:val="left"/>
      <w:pPr>
        <w:ind w:left="3719" w:hanging="111"/>
      </w:pPr>
    </w:lvl>
    <w:lvl w:ilvl="4">
      <w:numFmt w:val="bullet"/>
      <w:lvlText w:val="•"/>
      <w:lvlJc w:val="left"/>
      <w:pPr>
        <w:ind w:left="4606" w:hanging="111"/>
      </w:pPr>
    </w:lvl>
    <w:lvl w:ilvl="5">
      <w:numFmt w:val="bullet"/>
      <w:lvlText w:val="•"/>
      <w:lvlJc w:val="left"/>
      <w:pPr>
        <w:ind w:left="5493" w:hanging="111"/>
      </w:pPr>
    </w:lvl>
    <w:lvl w:ilvl="6">
      <w:numFmt w:val="bullet"/>
      <w:lvlText w:val="•"/>
      <w:lvlJc w:val="left"/>
      <w:pPr>
        <w:ind w:left="6379" w:hanging="111"/>
      </w:pPr>
    </w:lvl>
    <w:lvl w:ilvl="7">
      <w:numFmt w:val="bullet"/>
      <w:lvlText w:val="•"/>
      <w:lvlJc w:val="left"/>
      <w:pPr>
        <w:ind w:left="7266" w:hanging="111"/>
      </w:pPr>
    </w:lvl>
    <w:lvl w:ilvl="8">
      <w:numFmt w:val="bullet"/>
      <w:lvlText w:val="•"/>
      <w:lvlJc w:val="left"/>
      <w:pPr>
        <w:ind w:left="8153" w:hanging="111"/>
      </w:pPr>
    </w:lvl>
  </w:abstractNum>
  <w:abstractNum w:abstractNumId="4">
    <w:nsid w:val="0BDB7FC1"/>
    <w:multiLevelType w:val="hybridMultilevel"/>
    <w:tmpl w:val="D1263C3E"/>
    <w:lvl w:ilvl="0" w:tplc="16AE785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800D5"/>
    <w:multiLevelType w:val="hybridMultilevel"/>
    <w:tmpl w:val="8214E1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05CAB"/>
    <w:multiLevelType w:val="hybridMultilevel"/>
    <w:tmpl w:val="9B629E2E"/>
    <w:lvl w:ilvl="0" w:tplc="CB144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047B0"/>
    <w:multiLevelType w:val="hybridMultilevel"/>
    <w:tmpl w:val="B8ECEF4E"/>
    <w:lvl w:ilvl="0" w:tplc="16AE785E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3729D"/>
    <w:multiLevelType w:val="multilevel"/>
    <w:tmpl w:val="3F12EA06"/>
    <w:lvl w:ilvl="0"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ap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0DC517F"/>
    <w:multiLevelType w:val="hybridMultilevel"/>
    <w:tmpl w:val="083C6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E5A2A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B2B681C8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C0B2FFD4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rebuchet MS" w:eastAsia="Times New Roman" w:hAnsi="Trebuchet MS" w:cs="Times New Roman" w:hint="default"/>
      </w:rPr>
    </w:lvl>
    <w:lvl w:ilvl="4" w:tplc="040C000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A43CF2"/>
    <w:multiLevelType w:val="hybridMultilevel"/>
    <w:tmpl w:val="EB42C1E6"/>
    <w:lvl w:ilvl="0" w:tplc="3CAE6F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1267BE"/>
    <w:multiLevelType w:val="multilevel"/>
    <w:tmpl w:val="515243AA"/>
    <w:lvl w:ilvl="0"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aps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9C24372"/>
    <w:multiLevelType w:val="hybridMultilevel"/>
    <w:tmpl w:val="6A6287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D2586"/>
    <w:multiLevelType w:val="hybridMultilevel"/>
    <w:tmpl w:val="C0CA8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B532B"/>
    <w:multiLevelType w:val="hybridMultilevel"/>
    <w:tmpl w:val="44D293FC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E4958C7"/>
    <w:multiLevelType w:val="hybridMultilevel"/>
    <w:tmpl w:val="119AA7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40C6F"/>
    <w:multiLevelType w:val="hybridMultilevel"/>
    <w:tmpl w:val="61FECB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2E0D12"/>
    <w:multiLevelType w:val="hybridMultilevel"/>
    <w:tmpl w:val="2E1EA9D6"/>
    <w:lvl w:ilvl="0" w:tplc="E4124C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D23A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9">
    <w:nsid w:val="322E3E8D"/>
    <w:multiLevelType w:val="hybridMultilevel"/>
    <w:tmpl w:val="EF5A12C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51F02"/>
    <w:multiLevelType w:val="hybridMultilevel"/>
    <w:tmpl w:val="4D36A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8805AA"/>
    <w:multiLevelType w:val="hybridMultilevel"/>
    <w:tmpl w:val="EA30F072"/>
    <w:lvl w:ilvl="0" w:tplc="04603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B5AF6"/>
    <w:multiLevelType w:val="hybridMultilevel"/>
    <w:tmpl w:val="D44AB7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62D8C"/>
    <w:multiLevelType w:val="hybridMultilevel"/>
    <w:tmpl w:val="F9AAA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191C63"/>
    <w:multiLevelType w:val="hybridMultilevel"/>
    <w:tmpl w:val="94867FE8"/>
    <w:lvl w:ilvl="0" w:tplc="0388F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F44"/>
    <w:multiLevelType w:val="multilevel"/>
    <w:tmpl w:val="03B0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01C10"/>
    <w:multiLevelType w:val="hybridMultilevel"/>
    <w:tmpl w:val="0218D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47E42"/>
    <w:multiLevelType w:val="hybridMultilevel"/>
    <w:tmpl w:val="DD2C8B86"/>
    <w:lvl w:ilvl="0" w:tplc="A8287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E1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A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E3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904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3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E7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E8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DC4DA2"/>
    <w:multiLevelType w:val="hybridMultilevel"/>
    <w:tmpl w:val="CF8488F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0A231B"/>
    <w:multiLevelType w:val="hybridMultilevel"/>
    <w:tmpl w:val="05D8A00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37604"/>
    <w:multiLevelType w:val="hybridMultilevel"/>
    <w:tmpl w:val="0A46699A"/>
    <w:lvl w:ilvl="0" w:tplc="16AE785E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A226CA"/>
    <w:multiLevelType w:val="hybridMultilevel"/>
    <w:tmpl w:val="6CC66CC4"/>
    <w:lvl w:ilvl="0" w:tplc="040C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68249C"/>
    <w:multiLevelType w:val="hybridMultilevel"/>
    <w:tmpl w:val="69EE44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7D2858"/>
    <w:multiLevelType w:val="hybridMultilevel"/>
    <w:tmpl w:val="7BC6F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81C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BB7A01"/>
    <w:multiLevelType w:val="hybridMultilevel"/>
    <w:tmpl w:val="AAA02F2C"/>
    <w:lvl w:ilvl="0" w:tplc="06460C56">
      <w:start w:val="1"/>
      <w:numFmt w:val="bullet"/>
      <w:lvlText w:val=""/>
      <w:lvlJc w:val="left"/>
      <w:pPr>
        <w:tabs>
          <w:tab w:val="num" w:pos="1260"/>
        </w:tabs>
        <w:ind w:left="1134" w:hanging="340"/>
      </w:pPr>
      <w:rPr>
        <w:rFonts w:ascii="Wingdings" w:hAnsi="Wingdings" w:hint="default"/>
      </w:rPr>
    </w:lvl>
    <w:lvl w:ilvl="1" w:tplc="0EF2C6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0E4DD2"/>
    <w:multiLevelType w:val="hybridMultilevel"/>
    <w:tmpl w:val="237A7F5E"/>
    <w:lvl w:ilvl="0" w:tplc="8C3E96EA">
      <w:start w:val="3"/>
      <w:numFmt w:val="bullet"/>
      <w:lvlText w:val="-"/>
      <w:lvlJc w:val="left"/>
      <w:pPr>
        <w:ind w:left="90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21303EE"/>
    <w:multiLevelType w:val="hybridMultilevel"/>
    <w:tmpl w:val="9C7A6E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1B517B"/>
    <w:multiLevelType w:val="hybridMultilevel"/>
    <w:tmpl w:val="45009D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572AF6"/>
    <w:multiLevelType w:val="hybridMultilevel"/>
    <w:tmpl w:val="194AA1E8"/>
    <w:lvl w:ilvl="0" w:tplc="C43011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14B5"/>
    <w:multiLevelType w:val="hybridMultilevel"/>
    <w:tmpl w:val="4C4437A2"/>
    <w:lvl w:ilvl="0" w:tplc="F5E61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3B97"/>
    <w:multiLevelType w:val="hybridMultilevel"/>
    <w:tmpl w:val="905813A4"/>
    <w:lvl w:ilvl="0" w:tplc="F30E0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22"/>
  </w:num>
  <w:num w:numId="5">
    <w:abstractNumId w:val="15"/>
  </w:num>
  <w:num w:numId="6">
    <w:abstractNumId w:val="12"/>
  </w:num>
  <w:num w:numId="7">
    <w:abstractNumId w:val="28"/>
  </w:num>
  <w:num w:numId="8">
    <w:abstractNumId w:val="5"/>
  </w:num>
  <w:num w:numId="9">
    <w:abstractNumId w:val="34"/>
  </w:num>
  <w:num w:numId="10">
    <w:abstractNumId w:val="18"/>
  </w:num>
  <w:num w:numId="11">
    <w:abstractNumId w:val="9"/>
  </w:num>
  <w:num w:numId="12">
    <w:abstractNumId w:val="29"/>
  </w:num>
  <w:num w:numId="13">
    <w:abstractNumId w:val="17"/>
  </w:num>
  <w:num w:numId="14">
    <w:abstractNumId w:val="40"/>
  </w:num>
  <w:num w:numId="15">
    <w:abstractNumId w:val="24"/>
  </w:num>
  <w:num w:numId="16">
    <w:abstractNumId w:val="21"/>
  </w:num>
  <w:num w:numId="17">
    <w:abstractNumId w:val="39"/>
  </w:num>
  <w:num w:numId="18">
    <w:abstractNumId w:val="35"/>
  </w:num>
  <w:num w:numId="19">
    <w:abstractNumId w:val="14"/>
  </w:num>
  <w:num w:numId="20">
    <w:abstractNumId w:val="27"/>
  </w:num>
  <w:num w:numId="21">
    <w:abstractNumId w:val="26"/>
  </w:num>
  <w:num w:numId="22">
    <w:abstractNumId w:val="23"/>
  </w:num>
  <w:num w:numId="23">
    <w:abstractNumId w:val="31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0"/>
  </w:num>
  <w:num w:numId="29">
    <w:abstractNumId w:val="7"/>
  </w:num>
  <w:num w:numId="30">
    <w:abstractNumId w:val="4"/>
  </w:num>
  <w:num w:numId="31">
    <w:abstractNumId w:val="8"/>
  </w:num>
  <w:num w:numId="32">
    <w:abstractNumId w:val="11"/>
  </w:num>
  <w:num w:numId="33">
    <w:abstractNumId w:val="25"/>
  </w:num>
  <w:num w:numId="34">
    <w:abstractNumId w:val="20"/>
  </w:num>
  <w:num w:numId="35">
    <w:abstractNumId w:val="16"/>
  </w:num>
  <w:num w:numId="36">
    <w:abstractNumId w:val="10"/>
  </w:num>
  <w:num w:numId="37">
    <w:abstractNumId w:val="6"/>
  </w:num>
  <w:num w:numId="38">
    <w:abstractNumId w:val="13"/>
  </w:num>
  <w:num w:numId="39">
    <w:abstractNumId w:val="38"/>
  </w:num>
  <w:num w:numId="40">
    <w:abstractNumId w:val="33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6173"/>
    <w:rsid w:val="00000FAF"/>
    <w:rsid w:val="00001BE5"/>
    <w:rsid w:val="00007A8C"/>
    <w:rsid w:val="00015E2E"/>
    <w:rsid w:val="00015EB8"/>
    <w:rsid w:val="00024F68"/>
    <w:rsid w:val="00025051"/>
    <w:rsid w:val="000251D5"/>
    <w:rsid w:val="00031371"/>
    <w:rsid w:val="00034FFC"/>
    <w:rsid w:val="00036277"/>
    <w:rsid w:val="00041342"/>
    <w:rsid w:val="00044609"/>
    <w:rsid w:val="00045EC8"/>
    <w:rsid w:val="00051985"/>
    <w:rsid w:val="00053055"/>
    <w:rsid w:val="00056D38"/>
    <w:rsid w:val="00057A6C"/>
    <w:rsid w:val="0007002D"/>
    <w:rsid w:val="00071428"/>
    <w:rsid w:val="000756A6"/>
    <w:rsid w:val="00077133"/>
    <w:rsid w:val="00077B76"/>
    <w:rsid w:val="0009097C"/>
    <w:rsid w:val="00091F50"/>
    <w:rsid w:val="00094018"/>
    <w:rsid w:val="00096047"/>
    <w:rsid w:val="00096E9B"/>
    <w:rsid w:val="000A4CD2"/>
    <w:rsid w:val="000B1589"/>
    <w:rsid w:val="000B3CF4"/>
    <w:rsid w:val="000B3FD5"/>
    <w:rsid w:val="000B6CF1"/>
    <w:rsid w:val="000B7738"/>
    <w:rsid w:val="000C2FE1"/>
    <w:rsid w:val="000D1311"/>
    <w:rsid w:val="000F1B37"/>
    <w:rsid w:val="000F2CBD"/>
    <w:rsid w:val="000F40E5"/>
    <w:rsid w:val="0010444F"/>
    <w:rsid w:val="00110A49"/>
    <w:rsid w:val="00110B90"/>
    <w:rsid w:val="001122F6"/>
    <w:rsid w:val="00115061"/>
    <w:rsid w:val="00120BE0"/>
    <w:rsid w:val="001234EF"/>
    <w:rsid w:val="001245DE"/>
    <w:rsid w:val="00124E8C"/>
    <w:rsid w:val="00130053"/>
    <w:rsid w:val="001302CE"/>
    <w:rsid w:val="00141683"/>
    <w:rsid w:val="0015037F"/>
    <w:rsid w:val="0016238C"/>
    <w:rsid w:val="00164C92"/>
    <w:rsid w:val="00170D7C"/>
    <w:rsid w:val="001733E9"/>
    <w:rsid w:val="00180D32"/>
    <w:rsid w:val="001873D6"/>
    <w:rsid w:val="00187BC7"/>
    <w:rsid w:val="00194F0B"/>
    <w:rsid w:val="00197997"/>
    <w:rsid w:val="001A1EE0"/>
    <w:rsid w:val="001A3192"/>
    <w:rsid w:val="001B3122"/>
    <w:rsid w:val="001B5F07"/>
    <w:rsid w:val="001C1BB8"/>
    <w:rsid w:val="001C5138"/>
    <w:rsid w:val="001C7686"/>
    <w:rsid w:val="001D12AD"/>
    <w:rsid w:val="001D4CE4"/>
    <w:rsid w:val="001D6173"/>
    <w:rsid w:val="001E0DB8"/>
    <w:rsid w:val="001E0E7A"/>
    <w:rsid w:val="001E6DA0"/>
    <w:rsid w:val="001E7EB5"/>
    <w:rsid w:val="001F0545"/>
    <w:rsid w:val="001F55B2"/>
    <w:rsid w:val="00206786"/>
    <w:rsid w:val="002146CC"/>
    <w:rsid w:val="00230127"/>
    <w:rsid w:val="002318A3"/>
    <w:rsid w:val="00234D78"/>
    <w:rsid w:val="002354C9"/>
    <w:rsid w:val="0024178F"/>
    <w:rsid w:val="00241F2F"/>
    <w:rsid w:val="0024372A"/>
    <w:rsid w:val="00247D33"/>
    <w:rsid w:val="00251CEE"/>
    <w:rsid w:val="00256595"/>
    <w:rsid w:val="00256C39"/>
    <w:rsid w:val="00260AF2"/>
    <w:rsid w:val="00261A56"/>
    <w:rsid w:val="00272A6F"/>
    <w:rsid w:val="00276727"/>
    <w:rsid w:val="00280A41"/>
    <w:rsid w:val="002920E1"/>
    <w:rsid w:val="002A0EFF"/>
    <w:rsid w:val="002A10E1"/>
    <w:rsid w:val="002B22B1"/>
    <w:rsid w:val="002B59EA"/>
    <w:rsid w:val="002B6C8B"/>
    <w:rsid w:val="002C0021"/>
    <w:rsid w:val="002C22EF"/>
    <w:rsid w:val="002C3768"/>
    <w:rsid w:val="002D4198"/>
    <w:rsid w:val="002D66A1"/>
    <w:rsid w:val="002E2E0B"/>
    <w:rsid w:val="00306B47"/>
    <w:rsid w:val="00314BC1"/>
    <w:rsid w:val="00315ED5"/>
    <w:rsid w:val="0032240C"/>
    <w:rsid w:val="0032677C"/>
    <w:rsid w:val="00333F78"/>
    <w:rsid w:val="00336920"/>
    <w:rsid w:val="0034047B"/>
    <w:rsid w:val="00340B8C"/>
    <w:rsid w:val="003424A0"/>
    <w:rsid w:val="00346258"/>
    <w:rsid w:val="00351D16"/>
    <w:rsid w:val="00354C59"/>
    <w:rsid w:val="003563E2"/>
    <w:rsid w:val="00357D10"/>
    <w:rsid w:val="00366F8B"/>
    <w:rsid w:val="00367A7B"/>
    <w:rsid w:val="00367F13"/>
    <w:rsid w:val="003750F8"/>
    <w:rsid w:val="003777D8"/>
    <w:rsid w:val="00393597"/>
    <w:rsid w:val="003969AB"/>
    <w:rsid w:val="003A05C7"/>
    <w:rsid w:val="003A1BA4"/>
    <w:rsid w:val="003A60A9"/>
    <w:rsid w:val="003B2837"/>
    <w:rsid w:val="003B4FAB"/>
    <w:rsid w:val="003B6915"/>
    <w:rsid w:val="003B7C2B"/>
    <w:rsid w:val="003D5F6E"/>
    <w:rsid w:val="003D6196"/>
    <w:rsid w:val="003E1D60"/>
    <w:rsid w:val="003E238A"/>
    <w:rsid w:val="003E2399"/>
    <w:rsid w:val="003E24D2"/>
    <w:rsid w:val="003F3197"/>
    <w:rsid w:val="003F6983"/>
    <w:rsid w:val="00402542"/>
    <w:rsid w:val="00405483"/>
    <w:rsid w:val="00411BFF"/>
    <w:rsid w:val="00414539"/>
    <w:rsid w:val="004149F5"/>
    <w:rsid w:val="00415849"/>
    <w:rsid w:val="0042571C"/>
    <w:rsid w:val="0042699E"/>
    <w:rsid w:val="00431095"/>
    <w:rsid w:val="00432039"/>
    <w:rsid w:val="00436C57"/>
    <w:rsid w:val="0043700F"/>
    <w:rsid w:val="00437DC4"/>
    <w:rsid w:val="00441939"/>
    <w:rsid w:val="0044517A"/>
    <w:rsid w:val="004511E2"/>
    <w:rsid w:val="00452554"/>
    <w:rsid w:val="00452623"/>
    <w:rsid w:val="00452C86"/>
    <w:rsid w:val="00453D6E"/>
    <w:rsid w:val="00460E81"/>
    <w:rsid w:val="00466B41"/>
    <w:rsid w:val="00467C92"/>
    <w:rsid w:val="0048113C"/>
    <w:rsid w:val="004912EC"/>
    <w:rsid w:val="004A715F"/>
    <w:rsid w:val="004A745F"/>
    <w:rsid w:val="004A7B6D"/>
    <w:rsid w:val="004B17E8"/>
    <w:rsid w:val="004B3876"/>
    <w:rsid w:val="004B79E2"/>
    <w:rsid w:val="004C365B"/>
    <w:rsid w:val="004C4085"/>
    <w:rsid w:val="004D0F91"/>
    <w:rsid w:val="004D5713"/>
    <w:rsid w:val="004E3D40"/>
    <w:rsid w:val="004F4FA3"/>
    <w:rsid w:val="004F71B6"/>
    <w:rsid w:val="004F7535"/>
    <w:rsid w:val="00515837"/>
    <w:rsid w:val="00525427"/>
    <w:rsid w:val="00526FA9"/>
    <w:rsid w:val="00534DBE"/>
    <w:rsid w:val="0054163A"/>
    <w:rsid w:val="0054336E"/>
    <w:rsid w:val="00544275"/>
    <w:rsid w:val="00544DE9"/>
    <w:rsid w:val="00545E66"/>
    <w:rsid w:val="00547F1F"/>
    <w:rsid w:val="0055173D"/>
    <w:rsid w:val="00551E8C"/>
    <w:rsid w:val="0056210C"/>
    <w:rsid w:val="00566DB0"/>
    <w:rsid w:val="00567FA3"/>
    <w:rsid w:val="00570633"/>
    <w:rsid w:val="00571841"/>
    <w:rsid w:val="0058162C"/>
    <w:rsid w:val="0058370E"/>
    <w:rsid w:val="00584168"/>
    <w:rsid w:val="005904A5"/>
    <w:rsid w:val="00591153"/>
    <w:rsid w:val="00595EBB"/>
    <w:rsid w:val="00596219"/>
    <w:rsid w:val="005B6C99"/>
    <w:rsid w:val="005C0156"/>
    <w:rsid w:val="005C4E56"/>
    <w:rsid w:val="005C6996"/>
    <w:rsid w:val="005D2D99"/>
    <w:rsid w:val="005D498E"/>
    <w:rsid w:val="005D64F3"/>
    <w:rsid w:val="005F301D"/>
    <w:rsid w:val="005F3BCD"/>
    <w:rsid w:val="005F3BD8"/>
    <w:rsid w:val="005F7E98"/>
    <w:rsid w:val="00600425"/>
    <w:rsid w:val="00603CE5"/>
    <w:rsid w:val="00604175"/>
    <w:rsid w:val="006139CC"/>
    <w:rsid w:val="00621703"/>
    <w:rsid w:val="00623FBB"/>
    <w:rsid w:val="00636173"/>
    <w:rsid w:val="006362B7"/>
    <w:rsid w:val="0063679B"/>
    <w:rsid w:val="00640D31"/>
    <w:rsid w:val="006460B7"/>
    <w:rsid w:val="00647A4A"/>
    <w:rsid w:val="00650488"/>
    <w:rsid w:val="00651A1E"/>
    <w:rsid w:val="00653C3E"/>
    <w:rsid w:val="00656C7A"/>
    <w:rsid w:val="0066535A"/>
    <w:rsid w:val="0066621F"/>
    <w:rsid w:val="0067499C"/>
    <w:rsid w:val="00674C24"/>
    <w:rsid w:val="006873F7"/>
    <w:rsid w:val="0069134B"/>
    <w:rsid w:val="00691F9E"/>
    <w:rsid w:val="00693E13"/>
    <w:rsid w:val="00694956"/>
    <w:rsid w:val="006A6E64"/>
    <w:rsid w:val="006B1CAE"/>
    <w:rsid w:val="006B73CD"/>
    <w:rsid w:val="006C2676"/>
    <w:rsid w:val="006C3B84"/>
    <w:rsid w:val="006C5552"/>
    <w:rsid w:val="006D0991"/>
    <w:rsid w:val="006D4E37"/>
    <w:rsid w:val="006E0656"/>
    <w:rsid w:val="006E202D"/>
    <w:rsid w:val="006E359D"/>
    <w:rsid w:val="006E375D"/>
    <w:rsid w:val="006E73EC"/>
    <w:rsid w:val="006F1B64"/>
    <w:rsid w:val="006F28CF"/>
    <w:rsid w:val="006F7D61"/>
    <w:rsid w:val="00700E15"/>
    <w:rsid w:val="00700E70"/>
    <w:rsid w:val="0070273A"/>
    <w:rsid w:val="0070415F"/>
    <w:rsid w:val="00711A20"/>
    <w:rsid w:val="00712F6A"/>
    <w:rsid w:val="00713DC6"/>
    <w:rsid w:val="00716622"/>
    <w:rsid w:val="00716A24"/>
    <w:rsid w:val="00727DD3"/>
    <w:rsid w:val="007300BF"/>
    <w:rsid w:val="0073760F"/>
    <w:rsid w:val="00741A3B"/>
    <w:rsid w:val="00742B3A"/>
    <w:rsid w:val="00760266"/>
    <w:rsid w:val="00761ED8"/>
    <w:rsid w:val="00771F8B"/>
    <w:rsid w:val="00772893"/>
    <w:rsid w:val="007744C8"/>
    <w:rsid w:val="00777334"/>
    <w:rsid w:val="00786C35"/>
    <w:rsid w:val="0079008A"/>
    <w:rsid w:val="00791ED7"/>
    <w:rsid w:val="00793773"/>
    <w:rsid w:val="007A552D"/>
    <w:rsid w:val="007C216E"/>
    <w:rsid w:val="007C38DC"/>
    <w:rsid w:val="007C4CFC"/>
    <w:rsid w:val="007D0B5E"/>
    <w:rsid w:val="007D123C"/>
    <w:rsid w:val="007D66A5"/>
    <w:rsid w:val="007E5663"/>
    <w:rsid w:val="007E7327"/>
    <w:rsid w:val="007E7703"/>
    <w:rsid w:val="007F2F9F"/>
    <w:rsid w:val="007F5851"/>
    <w:rsid w:val="00800DF1"/>
    <w:rsid w:val="00803056"/>
    <w:rsid w:val="00803C18"/>
    <w:rsid w:val="008064BC"/>
    <w:rsid w:val="00815C9F"/>
    <w:rsid w:val="00821BB4"/>
    <w:rsid w:val="00823E10"/>
    <w:rsid w:val="00840609"/>
    <w:rsid w:val="00842A6D"/>
    <w:rsid w:val="00842B42"/>
    <w:rsid w:val="008450A1"/>
    <w:rsid w:val="008476C1"/>
    <w:rsid w:val="00853115"/>
    <w:rsid w:val="00853F41"/>
    <w:rsid w:val="00855493"/>
    <w:rsid w:val="00864FBE"/>
    <w:rsid w:val="0086530B"/>
    <w:rsid w:val="00874CB2"/>
    <w:rsid w:val="008752A9"/>
    <w:rsid w:val="00876D56"/>
    <w:rsid w:val="00883835"/>
    <w:rsid w:val="0088483E"/>
    <w:rsid w:val="00896638"/>
    <w:rsid w:val="008A551F"/>
    <w:rsid w:val="008A5573"/>
    <w:rsid w:val="008B098C"/>
    <w:rsid w:val="008B0BD1"/>
    <w:rsid w:val="008B2461"/>
    <w:rsid w:val="008B2AB3"/>
    <w:rsid w:val="008B49F6"/>
    <w:rsid w:val="008C6E28"/>
    <w:rsid w:val="008C7707"/>
    <w:rsid w:val="008D1FA7"/>
    <w:rsid w:val="008D3CE1"/>
    <w:rsid w:val="008D4D8B"/>
    <w:rsid w:val="008D5127"/>
    <w:rsid w:val="008D535D"/>
    <w:rsid w:val="008D703A"/>
    <w:rsid w:val="008E0B58"/>
    <w:rsid w:val="008E0D89"/>
    <w:rsid w:val="008E2D97"/>
    <w:rsid w:val="008E328A"/>
    <w:rsid w:val="008E6FB2"/>
    <w:rsid w:val="008E7953"/>
    <w:rsid w:val="0090677C"/>
    <w:rsid w:val="009071E7"/>
    <w:rsid w:val="00911203"/>
    <w:rsid w:val="00921225"/>
    <w:rsid w:val="00924ABA"/>
    <w:rsid w:val="00931352"/>
    <w:rsid w:val="00933614"/>
    <w:rsid w:val="009351AB"/>
    <w:rsid w:val="009401A7"/>
    <w:rsid w:val="0094516B"/>
    <w:rsid w:val="0094711B"/>
    <w:rsid w:val="0095039F"/>
    <w:rsid w:val="009513C5"/>
    <w:rsid w:val="009607A9"/>
    <w:rsid w:val="00962186"/>
    <w:rsid w:val="00966832"/>
    <w:rsid w:val="0097718C"/>
    <w:rsid w:val="00980581"/>
    <w:rsid w:val="009809A9"/>
    <w:rsid w:val="009822ED"/>
    <w:rsid w:val="009843C2"/>
    <w:rsid w:val="00985BF4"/>
    <w:rsid w:val="00986987"/>
    <w:rsid w:val="009921F2"/>
    <w:rsid w:val="00993F81"/>
    <w:rsid w:val="00995AF8"/>
    <w:rsid w:val="00995C88"/>
    <w:rsid w:val="009A6A2C"/>
    <w:rsid w:val="009B1C36"/>
    <w:rsid w:val="009B6D4E"/>
    <w:rsid w:val="009C050A"/>
    <w:rsid w:val="009C0F97"/>
    <w:rsid w:val="009C1BE9"/>
    <w:rsid w:val="009C5436"/>
    <w:rsid w:val="009D056E"/>
    <w:rsid w:val="009D57A6"/>
    <w:rsid w:val="009D73F0"/>
    <w:rsid w:val="009D7CC6"/>
    <w:rsid w:val="009E007C"/>
    <w:rsid w:val="009E4572"/>
    <w:rsid w:val="009E4FFC"/>
    <w:rsid w:val="009F1B26"/>
    <w:rsid w:val="009F2C4E"/>
    <w:rsid w:val="00A054A0"/>
    <w:rsid w:val="00A06708"/>
    <w:rsid w:val="00A100AD"/>
    <w:rsid w:val="00A10FDF"/>
    <w:rsid w:val="00A12127"/>
    <w:rsid w:val="00A1349D"/>
    <w:rsid w:val="00A15A12"/>
    <w:rsid w:val="00A2442E"/>
    <w:rsid w:val="00A26E4D"/>
    <w:rsid w:val="00A31F40"/>
    <w:rsid w:val="00A3231F"/>
    <w:rsid w:val="00A3356A"/>
    <w:rsid w:val="00A33930"/>
    <w:rsid w:val="00A41623"/>
    <w:rsid w:val="00A46ECE"/>
    <w:rsid w:val="00A5003C"/>
    <w:rsid w:val="00A54C1C"/>
    <w:rsid w:val="00A668E2"/>
    <w:rsid w:val="00A67A24"/>
    <w:rsid w:val="00A71353"/>
    <w:rsid w:val="00A80A9C"/>
    <w:rsid w:val="00A85180"/>
    <w:rsid w:val="00A86C14"/>
    <w:rsid w:val="00A86ED8"/>
    <w:rsid w:val="00A94E82"/>
    <w:rsid w:val="00AB2A04"/>
    <w:rsid w:val="00AB4B56"/>
    <w:rsid w:val="00AD4901"/>
    <w:rsid w:val="00AD5A7F"/>
    <w:rsid w:val="00AD7AA0"/>
    <w:rsid w:val="00AE1D26"/>
    <w:rsid w:val="00AE2E44"/>
    <w:rsid w:val="00AE64E4"/>
    <w:rsid w:val="00AE6FAA"/>
    <w:rsid w:val="00AE7DF8"/>
    <w:rsid w:val="00AF007C"/>
    <w:rsid w:val="00AF1ADE"/>
    <w:rsid w:val="00AF4EB7"/>
    <w:rsid w:val="00AF7222"/>
    <w:rsid w:val="00AF76AB"/>
    <w:rsid w:val="00AF7951"/>
    <w:rsid w:val="00B06922"/>
    <w:rsid w:val="00B072FF"/>
    <w:rsid w:val="00B158B7"/>
    <w:rsid w:val="00B22470"/>
    <w:rsid w:val="00B23495"/>
    <w:rsid w:val="00B35506"/>
    <w:rsid w:val="00B40B03"/>
    <w:rsid w:val="00B42917"/>
    <w:rsid w:val="00B43164"/>
    <w:rsid w:val="00B57BE2"/>
    <w:rsid w:val="00B61FCE"/>
    <w:rsid w:val="00B643A1"/>
    <w:rsid w:val="00B71B3C"/>
    <w:rsid w:val="00B72465"/>
    <w:rsid w:val="00B75DBD"/>
    <w:rsid w:val="00B8021C"/>
    <w:rsid w:val="00B80B84"/>
    <w:rsid w:val="00B80F0B"/>
    <w:rsid w:val="00B81B88"/>
    <w:rsid w:val="00B82C33"/>
    <w:rsid w:val="00B94F82"/>
    <w:rsid w:val="00B96FC0"/>
    <w:rsid w:val="00BB5A6A"/>
    <w:rsid w:val="00BD2BAA"/>
    <w:rsid w:val="00BF54DA"/>
    <w:rsid w:val="00BF70AA"/>
    <w:rsid w:val="00C001FD"/>
    <w:rsid w:val="00C04DDF"/>
    <w:rsid w:val="00C077B6"/>
    <w:rsid w:val="00C131BF"/>
    <w:rsid w:val="00C163C6"/>
    <w:rsid w:val="00C21D96"/>
    <w:rsid w:val="00C24950"/>
    <w:rsid w:val="00C25115"/>
    <w:rsid w:val="00C31ED5"/>
    <w:rsid w:val="00C37059"/>
    <w:rsid w:val="00C37F5E"/>
    <w:rsid w:val="00C426BC"/>
    <w:rsid w:val="00C43208"/>
    <w:rsid w:val="00C43FED"/>
    <w:rsid w:val="00C56CA0"/>
    <w:rsid w:val="00C61102"/>
    <w:rsid w:val="00C71562"/>
    <w:rsid w:val="00C733EA"/>
    <w:rsid w:val="00C74872"/>
    <w:rsid w:val="00C83045"/>
    <w:rsid w:val="00C86233"/>
    <w:rsid w:val="00CA2F41"/>
    <w:rsid w:val="00CA4636"/>
    <w:rsid w:val="00CB181E"/>
    <w:rsid w:val="00CC45C0"/>
    <w:rsid w:val="00CD06D6"/>
    <w:rsid w:val="00CD2B7F"/>
    <w:rsid w:val="00CD3C18"/>
    <w:rsid w:val="00CE05BB"/>
    <w:rsid w:val="00CE17E6"/>
    <w:rsid w:val="00CE1A22"/>
    <w:rsid w:val="00CE29E5"/>
    <w:rsid w:val="00CF2449"/>
    <w:rsid w:val="00CF6F6D"/>
    <w:rsid w:val="00D023F2"/>
    <w:rsid w:val="00D15020"/>
    <w:rsid w:val="00D158DC"/>
    <w:rsid w:val="00D1746A"/>
    <w:rsid w:val="00D2322D"/>
    <w:rsid w:val="00D23574"/>
    <w:rsid w:val="00D25402"/>
    <w:rsid w:val="00D27A7E"/>
    <w:rsid w:val="00D325B1"/>
    <w:rsid w:val="00D350EB"/>
    <w:rsid w:val="00D376EA"/>
    <w:rsid w:val="00D43D02"/>
    <w:rsid w:val="00D43D51"/>
    <w:rsid w:val="00D45121"/>
    <w:rsid w:val="00D474B3"/>
    <w:rsid w:val="00D50A35"/>
    <w:rsid w:val="00D53EE5"/>
    <w:rsid w:val="00D543EF"/>
    <w:rsid w:val="00D55A64"/>
    <w:rsid w:val="00D6065D"/>
    <w:rsid w:val="00D755B9"/>
    <w:rsid w:val="00D77865"/>
    <w:rsid w:val="00D97ADE"/>
    <w:rsid w:val="00DA42B1"/>
    <w:rsid w:val="00DA4AF7"/>
    <w:rsid w:val="00DB1BE5"/>
    <w:rsid w:val="00DB5761"/>
    <w:rsid w:val="00DB684C"/>
    <w:rsid w:val="00DC03B2"/>
    <w:rsid w:val="00DC13EB"/>
    <w:rsid w:val="00DC3608"/>
    <w:rsid w:val="00DC4277"/>
    <w:rsid w:val="00DD7494"/>
    <w:rsid w:val="00DE55C4"/>
    <w:rsid w:val="00DF1452"/>
    <w:rsid w:val="00DF675A"/>
    <w:rsid w:val="00DF7A1A"/>
    <w:rsid w:val="00E07824"/>
    <w:rsid w:val="00E07834"/>
    <w:rsid w:val="00E07C09"/>
    <w:rsid w:val="00E11EC4"/>
    <w:rsid w:val="00E124F4"/>
    <w:rsid w:val="00E3548C"/>
    <w:rsid w:val="00E378D2"/>
    <w:rsid w:val="00E46862"/>
    <w:rsid w:val="00E61222"/>
    <w:rsid w:val="00E64722"/>
    <w:rsid w:val="00E71CB6"/>
    <w:rsid w:val="00E74AE2"/>
    <w:rsid w:val="00E8417E"/>
    <w:rsid w:val="00E84A1B"/>
    <w:rsid w:val="00E86359"/>
    <w:rsid w:val="00E9016A"/>
    <w:rsid w:val="00E961CD"/>
    <w:rsid w:val="00E9744A"/>
    <w:rsid w:val="00EA58D6"/>
    <w:rsid w:val="00EB10EF"/>
    <w:rsid w:val="00EB51D1"/>
    <w:rsid w:val="00EC38BE"/>
    <w:rsid w:val="00EC3D43"/>
    <w:rsid w:val="00EC6C90"/>
    <w:rsid w:val="00ED1E90"/>
    <w:rsid w:val="00ED4F1A"/>
    <w:rsid w:val="00ED5D76"/>
    <w:rsid w:val="00F061C5"/>
    <w:rsid w:val="00F1023D"/>
    <w:rsid w:val="00F14072"/>
    <w:rsid w:val="00F156FD"/>
    <w:rsid w:val="00F1786D"/>
    <w:rsid w:val="00F220C7"/>
    <w:rsid w:val="00F22659"/>
    <w:rsid w:val="00F27A6A"/>
    <w:rsid w:val="00F31C4E"/>
    <w:rsid w:val="00F35FA2"/>
    <w:rsid w:val="00F54C46"/>
    <w:rsid w:val="00F56608"/>
    <w:rsid w:val="00F575F3"/>
    <w:rsid w:val="00F63AD5"/>
    <w:rsid w:val="00F677B9"/>
    <w:rsid w:val="00F706F9"/>
    <w:rsid w:val="00F70AC8"/>
    <w:rsid w:val="00F7534A"/>
    <w:rsid w:val="00F75641"/>
    <w:rsid w:val="00F75BCC"/>
    <w:rsid w:val="00F76483"/>
    <w:rsid w:val="00F84C1A"/>
    <w:rsid w:val="00F95A9A"/>
    <w:rsid w:val="00F95EF4"/>
    <w:rsid w:val="00F964DD"/>
    <w:rsid w:val="00FA570E"/>
    <w:rsid w:val="00FB60AB"/>
    <w:rsid w:val="00FB7283"/>
    <w:rsid w:val="00FB7956"/>
    <w:rsid w:val="00FC1C1B"/>
    <w:rsid w:val="00FC4F38"/>
    <w:rsid w:val="00FC579E"/>
    <w:rsid w:val="00FD4225"/>
    <w:rsid w:val="00FD586A"/>
    <w:rsid w:val="00FD6929"/>
    <w:rsid w:val="00FE4D59"/>
    <w:rsid w:val="00FE5717"/>
    <w:rsid w:val="00FF05A9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ules v:ext="edit">
        <o:r id="V:Rule2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6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C7156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71562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C71562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36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36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3617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71562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63617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36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71562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qFormat/>
    <w:rsid w:val="00C71562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rsid w:val="00C71562"/>
    <w:pPr>
      <w:tabs>
        <w:tab w:val="center" w:pos="4536"/>
        <w:tab w:val="right" w:pos="9072"/>
      </w:tabs>
    </w:pPr>
    <w:rPr>
      <w:rFonts w:eastAsia="Times New Roman"/>
    </w:rPr>
  </w:style>
  <w:style w:type="paragraph" w:styleId="Corpsdetexte">
    <w:name w:val="Body Text"/>
    <w:basedOn w:val="Normal"/>
    <w:rsid w:val="00636173"/>
    <w:rPr>
      <w:rFonts w:ascii="TimesNewRoman" w:hAnsi="TimesNewRoman"/>
      <w:snapToGrid w:val="0"/>
      <w:color w:val="000000"/>
      <w:lang w:eastAsia="fr-FR"/>
    </w:rPr>
  </w:style>
  <w:style w:type="paragraph" w:styleId="Retraitcorpsdetexte2">
    <w:name w:val="Body Text Indent 2"/>
    <w:basedOn w:val="Normal"/>
    <w:rsid w:val="00636173"/>
    <w:pPr>
      <w:ind w:left="360" w:hanging="180"/>
    </w:pPr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rsid w:val="00636173"/>
    <w:pPr>
      <w:ind w:left="180"/>
    </w:pPr>
    <w:rPr>
      <w:rFonts w:eastAsia="Times New Roman"/>
      <w:sz w:val="22"/>
      <w:szCs w:val="22"/>
    </w:rPr>
  </w:style>
  <w:style w:type="paragraph" w:styleId="Retraitcorpsdetexte3">
    <w:name w:val="Body Text Indent 3"/>
    <w:basedOn w:val="Normal"/>
    <w:rsid w:val="00636173"/>
    <w:pPr>
      <w:ind w:left="1416" w:firstLine="708"/>
    </w:pPr>
    <w:rPr>
      <w:rFonts w:ascii="Verdana" w:eastAsia="Times New Roman" w:hAnsi="Verdana"/>
    </w:rPr>
  </w:style>
  <w:style w:type="paragraph" w:styleId="Corpsdetexte2">
    <w:name w:val="Body Text 2"/>
    <w:basedOn w:val="Normal"/>
    <w:rsid w:val="00636173"/>
    <w:pPr>
      <w:ind w:right="426"/>
    </w:pPr>
    <w:rPr>
      <w:rFonts w:eastAsia="Times New Roman"/>
    </w:rPr>
  </w:style>
  <w:style w:type="character" w:styleId="Numrodepage">
    <w:name w:val="page number"/>
    <w:basedOn w:val="Policepardfaut"/>
    <w:rsid w:val="00A06708"/>
  </w:style>
  <w:style w:type="table" w:styleId="Grilledutableau">
    <w:name w:val="Table Grid"/>
    <w:basedOn w:val="TableauNormal"/>
    <w:rsid w:val="0032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964DD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F964D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rsid w:val="006E73E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E73EC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link w:val="Titre"/>
    <w:rsid w:val="00431095"/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E84A1B"/>
    <w:rPr>
      <w:rFonts w:eastAsia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256C39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link w:val="Notedebasdepage"/>
    <w:rsid w:val="00256C39"/>
    <w:rPr>
      <w:rFonts w:eastAsia="Times New Roman"/>
    </w:rPr>
  </w:style>
  <w:style w:type="paragraph" w:styleId="Textebrut">
    <w:name w:val="Plain Text"/>
    <w:basedOn w:val="Normal"/>
    <w:link w:val="TextebrutCar"/>
    <w:rsid w:val="008D535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8D535D"/>
    <w:rPr>
      <w:rFonts w:ascii="Courier New" w:eastAsia="Times New Roman" w:hAnsi="Courier New" w:cs="Courier New"/>
    </w:rPr>
  </w:style>
  <w:style w:type="character" w:styleId="lev">
    <w:name w:val="Strong"/>
    <w:qFormat/>
    <w:rsid w:val="00995C88"/>
    <w:rPr>
      <w:b/>
      <w:bCs/>
    </w:rPr>
  </w:style>
  <w:style w:type="paragraph" w:styleId="Paragraphedeliste">
    <w:name w:val="List Paragraph"/>
    <w:basedOn w:val="Normal"/>
    <w:uiPriority w:val="34"/>
    <w:qFormat/>
    <w:rsid w:val="009C0F9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06B47"/>
    <w:rPr>
      <w:color w:val="0000FF"/>
      <w:u w:val="single"/>
    </w:rPr>
  </w:style>
  <w:style w:type="paragraph" w:customStyle="1" w:styleId="Default">
    <w:name w:val="Default"/>
    <w:rsid w:val="002B6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-size-large">
    <w:name w:val="a-size-large"/>
    <w:basedOn w:val="Policepardfaut"/>
    <w:rsid w:val="00966832"/>
  </w:style>
  <w:style w:type="character" w:customStyle="1" w:styleId="a-size-medium">
    <w:name w:val="a-size-medium"/>
    <w:basedOn w:val="Policepardfaut"/>
    <w:rsid w:val="00966832"/>
  </w:style>
  <w:style w:type="character" w:customStyle="1" w:styleId="author">
    <w:name w:val="author"/>
    <w:basedOn w:val="Policepardfaut"/>
    <w:rsid w:val="00966832"/>
  </w:style>
  <w:style w:type="character" w:customStyle="1" w:styleId="contribution">
    <w:name w:val="contribution"/>
    <w:basedOn w:val="Policepardfaut"/>
    <w:rsid w:val="00966832"/>
  </w:style>
  <w:style w:type="character" w:customStyle="1" w:styleId="a-color-secondary">
    <w:name w:val="a-color-secondary"/>
    <w:basedOn w:val="Policepardfaut"/>
    <w:rsid w:val="00966832"/>
  </w:style>
  <w:style w:type="character" w:customStyle="1" w:styleId="a-declarative">
    <w:name w:val="a-declarative"/>
    <w:basedOn w:val="Policepardfaut"/>
    <w:rsid w:val="001302CE"/>
  </w:style>
  <w:style w:type="paragraph" w:customStyle="1" w:styleId="zoom">
    <w:name w:val="zoom"/>
    <w:basedOn w:val="Normal"/>
    <w:rsid w:val="00247D33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fn">
    <w:name w:val="fn"/>
    <w:basedOn w:val="Policepardfaut"/>
    <w:rsid w:val="00247D33"/>
  </w:style>
  <w:style w:type="character" w:customStyle="1" w:styleId="Subtitle1">
    <w:name w:val="Subtitle1"/>
    <w:basedOn w:val="Policepardfaut"/>
    <w:rsid w:val="00247D33"/>
  </w:style>
  <w:style w:type="character" w:customStyle="1" w:styleId="smalltext">
    <w:name w:val="smalltext"/>
    <w:basedOn w:val="Policepardfaut"/>
    <w:rsid w:val="003424A0"/>
  </w:style>
  <w:style w:type="character" w:customStyle="1" w:styleId="Subtitle2">
    <w:name w:val="Subtitle2"/>
    <w:basedOn w:val="Policepardfaut"/>
    <w:rsid w:val="001A1EE0"/>
  </w:style>
  <w:style w:type="character" w:customStyle="1" w:styleId="Subtitle3">
    <w:name w:val="Subtitle3"/>
    <w:basedOn w:val="Policepardfaut"/>
    <w:rsid w:val="00A668E2"/>
  </w:style>
  <w:style w:type="character" w:customStyle="1" w:styleId="Sous-titre1">
    <w:name w:val="Sous-titre1"/>
    <w:basedOn w:val="Policepardfaut"/>
    <w:rsid w:val="00853F41"/>
  </w:style>
  <w:style w:type="character" w:customStyle="1" w:styleId="apple-converted-space">
    <w:name w:val="apple-converted-space"/>
    <w:basedOn w:val="Policepardfaut"/>
    <w:rsid w:val="00F75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6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C7156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71562"/>
    <w:pPr>
      <w:keepNext/>
      <w:outlineLvl w:val="1"/>
    </w:pPr>
    <w:rPr>
      <w:rFonts w:ascii="Verdana" w:hAnsi="Verdana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C71562"/>
    <w:pPr>
      <w:keepNext/>
      <w:ind w:left="36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36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361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3617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71562"/>
    <w:pPr>
      <w:keepNext/>
      <w:jc w:val="center"/>
      <w:outlineLvl w:val="6"/>
    </w:pPr>
    <w:rPr>
      <w:rFonts w:ascii="Verdana" w:hAnsi="Verdana"/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63617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361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71562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qFormat/>
    <w:rsid w:val="00C71562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paragraph" w:styleId="Pieddepage">
    <w:name w:val="footer"/>
    <w:basedOn w:val="Normal"/>
    <w:link w:val="PieddepageCar"/>
    <w:uiPriority w:val="99"/>
    <w:rsid w:val="00C71562"/>
    <w:pPr>
      <w:tabs>
        <w:tab w:val="center" w:pos="4536"/>
        <w:tab w:val="right" w:pos="9072"/>
      </w:tabs>
    </w:pPr>
    <w:rPr>
      <w:rFonts w:eastAsia="Times New Roman"/>
    </w:rPr>
  </w:style>
  <w:style w:type="paragraph" w:styleId="Corpsdetexte">
    <w:name w:val="Body Text"/>
    <w:basedOn w:val="Normal"/>
    <w:rsid w:val="00636173"/>
    <w:rPr>
      <w:rFonts w:ascii="TimesNewRoman" w:hAnsi="TimesNewRoman"/>
      <w:snapToGrid w:val="0"/>
      <w:color w:val="000000"/>
      <w:lang w:eastAsia="fr-FR"/>
    </w:rPr>
  </w:style>
  <w:style w:type="paragraph" w:styleId="Retraitcorpsdetexte2">
    <w:name w:val="Body Text Indent 2"/>
    <w:basedOn w:val="Normal"/>
    <w:rsid w:val="00636173"/>
    <w:pPr>
      <w:ind w:left="360" w:hanging="180"/>
    </w:pPr>
    <w:rPr>
      <w:rFonts w:eastAsia="Times New Roman"/>
      <w:sz w:val="22"/>
      <w:szCs w:val="22"/>
    </w:rPr>
  </w:style>
  <w:style w:type="paragraph" w:styleId="Retraitcorpsdetexte">
    <w:name w:val="Body Text Indent"/>
    <w:basedOn w:val="Normal"/>
    <w:rsid w:val="00636173"/>
    <w:pPr>
      <w:ind w:left="180"/>
    </w:pPr>
    <w:rPr>
      <w:rFonts w:eastAsia="Times New Roman"/>
      <w:sz w:val="22"/>
      <w:szCs w:val="22"/>
    </w:rPr>
  </w:style>
  <w:style w:type="paragraph" w:styleId="Retraitcorpsdetexte3">
    <w:name w:val="Body Text Indent 3"/>
    <w:basedOn w:val="Normal"/>
    <w:rsid w:val="00636173"/>
    <w:pPr>
      <w:ind w:left="1416" w:firstLine="708"/>
    </w:pPr>
    <w:rPr>
      <w:rFonts w:ascii="Verdana" w:eastAsia="Times New Roman" w:hAnsi="Verdana"/>
    </w:rPr>
  </w:style>
  <w:style w:type="paragraph" w:styleId="Corpsdetexte2">
    <w:name w:val="Body Text 2"/>
    <w:basedOn w:val="Normal"/>
    <w:rsid w:val="00636173"/>
    <w:pPr>
      <w:ind w:right="426"/>
    </w:pPr>
    <w:rPr>
      <w:rFonts w:eastAsia="Times New Roman"/>
    </w:rPr>
  </w:style>
  <w:style w:type="character" w:styleId="Numrodepage">
    <w:name w:val="page number"/>
    <w:basedOn w:val="Policepardfaut"/>
    <w:rsid w:val="00A06708"/>
  </w:style>
  <w:style w:type="table" w:styleId="Grilledutableau">
    <w:name w:val="Table Grid"/>
    <w:basedOn w:val="TableauNormal"/>
    <w:rsid w:val="0032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964DD"/>
    <w:pPr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0"/>
      <w:szCs w:val="20"/>
      <w:lang w:eastAsia="fr-FR"/>
    </w:rPr>
  </w:style>
  <w:style w:type="paragraph" w:styleId="NormalWeb">
    <w:name w:val="Normal (Web)"/>
    <w:basedOn w:val="Normal"/>
    <w:rsid w:val="00F964DD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rsid w:val="006E73E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6E73EC"/>
    <w:rPr>
      <w:rFonts w:ascii="Tahoma" w:hAnsi="Tahoma" w:cs="Tahoma"/>
      <w:sz w:val="16"/>
      <w:szCs w:val="16"/>
      <w:lang w:eastAsia="zh-CN"/>
    </w:rPr>
  </w:style>
  <w:style w:type="character" w:customStyle="1" w:styleId="TitreCar">
    <w:name w:val="Titre Car"/>
    <w:link w:val="Titre"/>
    <w:rsid w:val="00431095"/>
    <w:rPr>
      <w:rFonts w:ascii="TimesNewRoman,Bold" w:eastAsia="Times New Roman" w:hAnsi="TimesNewRoman,Bold"/>
      <w:b/>
      <w:bCs/>
      <w:snapToGrid w:val="0"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E84A1B"/>
    <w:rPr>
      <w:rFonts w:eastAsia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256C39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link w:val="Notedebasdepage"/>
    <w:rsid w:val="00256C39"/>
    <w:rPr>
      <w:rFonts w:eastAsia="Times New Roman"/>
    </w:rPr>
  </w:style>
  <w:style w:type="paragraph" w:styleId="Textebrut">
    <w:name w:val="Plain Text"/>
    <w:basedOn w:val="Normal"/>
    <w:link w:val="TextebrutCar"/>
    <w:rsid w:val="008D535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8D535D"/>
    <w:rPr>
      <w:rFonts w:ascii="Courier New" w:eastAsia="Times New Roman" w:hAnsi="Courier New" w:cs="Courier New"/>
    </w:rPr>
  </w:style>
  <w:style w:type="character" w:styleId="lev">
    <w:name w:val="Strong"/>
    <w:uiPriority w:val="22"/>
    <w:qFormat/>
    <w:rsid w:val="00995C88"/>
    <w:rPr>
      <w:b/>
      <w:bCs/>
    </w:rPr>
  </w:style>
  <w:style w:type="paragraph" w:styleId="Paragraphedeliste">
    <w:name w:val="List Paragraph"/>
    <w:basedOn w:val="Normal"/>
    <w:uiPriority w:val="34"/>
    <w:qFormat/>
    <w:rsid w:val="009C0F9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06B47"/>
    <w:rPr>
      <w:color w:val="0000FF"/>
      <w:u w:val="single"/>
    </w:rPr>
  </w:style>
  <w:style w:type="paragraph" w:customStyle="1" w:styleId="Default">
    <w:name w:val="Default"/>
    <w:rsid w:val="002B6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a-size-large">
    <w:name w:val="a-size-large"/>
    <w:basedOn w:val="Policepardfaut"/>
    <w:rsid w:val="00966832"/>
  </w:style>
  <w:style w:type="character" w:customStyle="1" w:styleId="a-size-medium">
    <w:name w:val="a-size-medium"/>
    <w:basedOn w:val="Policepardfaut"/>
    <w:rsid w:val="00966832"/>
  </w:style>
  <w:style w:type="character" w:customStyle="1" w:styleId="author">
    <w:name w:val="author"/>
    <w:basedOn w:val="Policepardfaut"/>
    <w:rsid w:val="00966832"/>
  </w:style>
  <w:style w:type="character" w:customStyle="1" w:styleId="contribution">
    <w:name w:val="contribution"/>
    <w:basedOn w:val="Policepardfaut"/>
    <w:rsid w:val="00966832"/>
  </w:style>
  <w:style w:type="character" w:customStyle="1" w:styleId="a-color-secondary">
    <w:name w:val="a-color-secondary"/>
    <w:basedOn w:val="Policepardfaut"/>
    <w:rsid w:val="00966832"/>
  </w:style>
  <w:style w:type="character" w:customStyle="1" w:styleId="a-declarative">
    <w:name w:val="a-declarative"/>
    <w:basedOn w:val="Policepardfaut"/>
    <w:rsid w:val="001302CE"/>
  </w:style>
  <w:style w:type="paragraph" w:customStyle="1" w:styleId="zoom">
    <w:name w:val="zoom"/>
    <w:basedOn w:val="Normal"/>
    <w:rsid w:val="00247D33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fn">
    <w:name w:val="fn"/>
    <w:basedOn w:val="Policepardfaut"/>
    <w:rsid w:val="00247D33"/>
  </w:style>
  <w:style w:type="character" w:customStyle="1" w:styleId="Subtitle1">
    <w:name w:val="Subtitle1"/>
    <w:basedOn w:val="Policepardfaut"/>
    <w:rsid w:val="00247D33"/>
  </w:style>
  <w:style w:type="character" w:customStyle="1" w:styleId="smalltext">
    <w:name w:val="smalltext"/>
    <w:basedOn w:val="Policepardfaut"/>
    <w:rsid w:val="003424A0"/>
  </w:style>
  <w:style w:type="character" w:customStyle="1" w:styleId="Subtitle2">
    <w:name w:val="Subtitle2"/>
    <w:basedOn w:val="Policepardfaut"/>
    <w:rsid w:val="001A1EE0"/>
  </w:style>
  <w:style w:type="character" w:customStyle="1" w:styleId="Subtitle3">
    <w:name w:val="Subtitle3"/>
    <w:basedOn w:val="Policepardfaut"/>
    <w:rsid w:val="00A668E2"/>
  </w:style>
  <w:style w:type="character" w:customStyle="1" w:styleId="Sous-titre1">
    <w:name w:val="Sous-titre1"/>
    <w:basedOn w:val="Policepardfaut"/>
    <w:rsid w:val="0085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7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maweb.caltech.edu/%7Emcc/Ph127/index.html" TargetMode="External"/><Relationship Id="rId18" Type="http://schemas.openxmlformats.org/officeDocument/2006/relationships/hyperlink" Target="http://laboutique.edpsciences.fr/en/author/708/Christian%20Ricolleau" TargetMode="External"/><Relationship Id="rId26" Type="http://schemas.openxmlformats.org/officeDocument/2006/relationships/hyperlink" Target="https://www.google.dz/search?hl=fr&amp;tbo=p&amp;tbm=bks&amp;q=inauthor:%22Jean+Hladik%22" TargetMode="External"/><Relationship Id="rId39" Type="http://schemas.openxmlformats.org/officeDocument/2006/relationships/hyperlink" Target="https://www.google.dz/search?hl=fr&amp;tbo=p&amp;tbm=bks&amp;q=inauthor:%22David+Sholl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dz/search?hl=fr&amp;tbo=p&amp;tbm=bks&amp;q=inauthor:%22Yuli+V.+Nazarov%22" TargetMode="External"/><Relationship Id="rId34" Type="http://schemas.openxmlformats.org/officeDocument/2006/relationships/hyperlink" Target="https://www.google.dz/search?hl=fr&amp;tbo=p&amp;tbm=bks&amp;q=inauthor:%22Harald+Ibach%22" TargetMode="External"/><Relationship Id="rId42" Type="http://schemas.openxmlformats.org/officeDocument/2006/relationships/hyperlink" Target="https://www.google.dz/search?hl=fr&amp;tbo=p&amp;tbm=bks&amp;q=inauthor:%22Jean-Luc+Lebrun%22" TargetMode="External"/><Relationship Id="rId47" Type="http://schemas.openxmlformats.org/officeDocument/2006/relationships/hyperlink" Target="https://www.google.dz/search?hl=fr&amp;tbo=p&amp;tbm=bks&amp;q=inauthor:%22E.+Stones%22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-physics.ucsd.edu/students/courses/spring2010/physics210a/LECTURES/210_COURSE.pdf" TargetMode="External"/><Relationship Id="rId17" Type="http://schemas.openxmlformats.org/officeDocument/2006/relationships/hyperlink" Target="http://laboutique.edpsciences.fr/en/author/707/Cecile%20Malgrange" TargetMode="External"/><Relationship Id="rId25" Type="http://schemas.openxmlformats.org/officeDocument/2006/relationships/hyperlink" Target="https://www.google.dz/search?hl=fr&amp;tbo=p&amp;tbm=bks&amp;q=inauthor:%22Michael+Aivazis%22" TargetMode="External"/><Relationship Id="rId33" Type="http://schemas.openxmlformats.org/officeDocument/2006/relationships/hyperlink" Target="https://www.google.dz/search?hl=fr&amp;tbo=p&amp;tbm=bks&amp;q=inauthor:%22Claude+Bernard+%28sp%C3%A9cialiste+en+th%C3%A9rmodynamique%29.%29%22" TargetMode="External"/><Relationship Id="rId38" Type="http://schemas.openxmlformats.org/officeDocument/2006/relationships/hyperlink" Target="https://www.google.dz/search?hl=fr&amp;tbo=p&amp;tbm=bks&amp;q=inauthor:%22Eberhard+K.U.+Gross%22" TargetMode="External"/><Relationship Id="rId46" Type="http://schemas.openxmlformats.org/officeDocument/2006/relationships/hyperlink" Target="https://www.google.dz/search?hl=fr&amp;tbo=p&amp;tbm=bks&amp;q=inauthor:%22Richard+Demoulin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boutique.edpsciences.fr/en/collection/4/Savoirs%20Actuels" TargetMode="External"/><Relationship Id="rId20" Type="http://schemas.openxmlformats.org/officeDocument/2006/relationships/hyperlink" Target="https://www.google.dz/search?hl=fr&amp;tbo=p&amp;tbm=bks&amp;q=inauthor:%22Suzanne+Offret%22" TargetMode="External"/><Relationship Id="rId29" Type="http://schemas.openxmlformats.org/officeDocument/2006/relationships/hyperlink" Target="http://www.dunod.com/auteur/gilbert-fantozzi" TargetMode="External"/><Relationship Id="rId41" Type="http://schemas.openxmlformats.org/officeDocument/2006/relationships/hyperlink" Target="https://www.google.dz/search?hl=fr&amp;tbo=p&amp;tbm=bks&amp;q=inauthor:%22Mich%C3%A8le+Lenoble-Pinson%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cw.mit.edu/courses/physics/8-334-statistical-mechanics-ii-statistical-physics-of-fields-spring-2008/index.htm" TargetMode="External"/><Relationship Id="rId24" Type="http://schemas.openxmlformats.org/officeDocument/2006/relationships/hyperlink" Target="https://www.google.dz/search?hl=fr&amp;tbo=p&amp;tbm=bks&amp;q=inauthor:%22Wu-Ki+Tung%22" TargetMode="External"/><Relationship Id="rId32" Type="http://schemas.openxmlformats.org/officeDocument/2006/relationships/hyperlink" Target="http://www.dunod.com/collection/technique-et-ingenierie/sciences-techniques" TargetMode="External"/><Relationship Id="rId37" Type="http://schemas.openxmlformats.org/officeDocument/2006/relationships/hyperlink" Target="https://www.google.dz/search?hl=fr&amp;tbo=p&amp;tbm=bks&amp;q=inauthor:%22Reiner+M.+Dreizler%22" TargetMode="External"/><Relationship Id="rId40" Type="http://schemas.openxmlformats.org/officeDocument/2006/relationships/hyperlink" Target="https://www.google.dz/search?hl=fr&amp;tbo=p&amp;tbm=bks&amp;q=inauthor:%22Janice+A+Steckel%22" TargetMode="External"/><Relationship Id="rId45" Type="http://schemas.openxmlformats.org/officeDocument/2006/relationships/hyperlink" Target="https://www.google.dz/search?hl=fr&amp;tbo=p&amp;tbm=bks&amp;q=inauthor:%22Roger+Deldime%22" TargetMode="Externa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aboutique.edpsciences.fr/en/publisher/1/EDP%20Sciences" TargetMode="External"/><Relationship Id="rId23" Type="http://schemas.openxmlformats.org/officeDocument/2006/relationships/hyperlink" Target="https://www.google.dz/search?hl=fr&amp;tbo=p&amp;tbm=bks&amp;q=inauthor:%22Claude+Aslangul%22" TargetMode="External"/><Relationship Id="rId28" Type="http://schemas.openxmlformats.org/officeDocument/2006/relationships/hyperlink" Target="https://www.google.dz/search?hl=fr&amp;tbo=p&amp;tbm=bks&amp;q=inauthor:%22Li+Tan%22" TargetMode="External"/><Relationship Id="rId36" Type="http://schemas.openxmlformats.org/officeDocument/2006/relationships/hyperlink" Target="https://www.google.dz/search?hl=fr&amp;tbo=p&amp;tbm=bks&amp;q=inauthor:%22Jacques+L%C3%A9vy%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ocw.mit.edu/courses/physics/8-333-statistical-mechanics-i-statistical-mechanics-of-particles-fall-2007/index.htm" TargetMode="External"/><Relationship Id="rId19" Type="http://schemas.openxmlformats.org/officeDocument/2006/relationships/hyperlink" Target="http://laboutique.edpsciences.fr/en/author/709/Francoise%20Lefaucheux" TargetMode="External"/><Relationship Id="rId31" Type="http://schemas.openxmlformats.org/officeDocument/2006/relationships/hyperlink" Target="http://www.dunod.com/auteur/guillaume-bonnefont" TargetMode="External"/><Relationship Id="rId44" Type="http://schemas.openxmlformats.org/officeDocument/2006/relationships/hyperlink" Target="https://www.google.dz/search?hl=fr&amp;tbo=p&amp;tbm=bks&amp;q=inauthor:%22Jan+Martin%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mazon.fr/s/ref=dp_byline_sr_book_1?ie=UTF8&amp;text=Laurent+Schwartz&amp;search-alias=books-fr&amp;field-author=Laurent+Schwartz&amp;sort=relevancerank" TargetMode="External"/><Relationship Id="rId22" Type="http://schemas.openxmlformats.org/officeDocument/2006/relationships/hyperlink" Target="https://www.google.dz/search?hl=fr&amp;tbo=p&amp;tbm=bks&amp;q=inauthor:%22Jeroen+Danon%22" TargetMode="External"/><Relationship Id="rId27" Type="http://schemas.openxmlformats.org/officeDocument/2006/relationships/hyperlink" Target="https://www.google.dz/search?hl=fr&amp;tbo=p&amp;tbm=bks&amp;q=inauthor:%22Zhen+Guo%22" TargetMode="External"/><Relationship Id="rId30" Type="http://schemas.openxmlformats.org/officeDocument/2006/relationships/hyperlink" Target="http://www.dunod.com/auteur/jean-claude-niepce" TargetMode="External"/><Relationship Id="rId35" Type="http://schemas.openxmlformats.org/officeDocument/2006/relationships/hyperlink" Target="https://www.google.dz/search?hl=fr&amp;tbo=p&amp;tbm=bks&amp;q=inauthor:%22Hans+L%C3%BCth%22" TargetMode="External"/><Relationship Id="rId43" Type="http://schemas.openxmlformats.org/officeDocument/2006/relationships/hyperlink" Target="https://www.google.dz/search?hl=fr&amp;tbo=p&amp;tbm=bks&amp;q=inauthor:%22John+Blackwell%22" TargetMode="External"/><Relationship Id="rId48" Type="http://schemas.openxmlformats.org/officeDocument/2006/relationships/hyperlink" Target="https://www.google.dz/search?hl=fr&amp;tbo=p&amp;tbm=bks&amp;q=inauthor:%22Jean-Marie+Lange%22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10508</Words>
  <Characters>57800</Characters>
  <Application>Microsoft Office Word</Application>
  <DocSecurity>0</DocSecurity>
  <Lines>481</Lines>
  <Paragraphs>136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de Licence</vt:lpstr>
      <vt:lpstr>Type de Licence</vt:lpstr>
    </vt:vector>
  </TitlesOfParts>
  <Company>jack eddak</Company>
  <LinksUpToDate>false</LinksUpToDate>
  <CharactersWithSpaces>68172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de Licence</dc:title>
  <dc:creator>Administrateur</dc:creator>
  <cp:lastModifiedBy>Meftah</cp:lastModifiedBy>
  <cp:revision>2</cp:revision>
  <cp:lastPrinted>2016-02-29T15:24:00Z</cp:lastPrinted>
  <dcterms:created xsi:type="dcterms:W3CDTF">2016-04-15T21:25:00Z</dcterms:created>
  <dcterms:modified xsi:type="dcterms:W3CDTF">2016-04-15T21:25:00Z</dcterms:modified>
</cp:coreProperties>
</file>