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1F5" w:rsidRPr="003361F5" w:rsidRDefault="003361F5" w:rsidP="003361F5">
      <w:pPr>
        <w:bidi/>
        <w:rPr>
          <w:rFonts w:ascii="Simplified Arabic" w:hAnsi="Simplified Arabic" w:cs="Simplified Arabic" w:hint="cs"/>
          <w:b/>
          <w:bCs/>
          <w:sz w:val="24"/>
          <w:szCs w:val="24"/>
          <w:rtl/>
          <w:lang w:bidi="ar-DZ"/>
        </w:rPr>
      </w:pPr>
      <w:r w:rsidRPr="003361F5">
        <w:rPr>
          <w:rFonts w:ascii="Simplified Arabic" w:hAnsi="Simplified Arabic" w:cs="Simplified Arabic" w:hint="cs"/>
          <w:b/>
          <w:bCs/>
          <w:sz w:val="24"/>
          <w:szCs w:val="24"/>
          <w:rtl/>
          <w:lang w:bidi="ar-DZ"/>
        </w:rPr>
        <w:t xml:space="preserve">الدكتورة: صفية طبني </w:t>
      </w:r>
    </w:p>
    <w:p w:rsidR="003361F5" w:rsidRPr="003361F5" w:rsidRDefault="003361F5" w:rsidP="003361F5">
      <w:pPr>
        <w:bidi/>
        <w:rPr>
          <w:rFonts w:ascii="Simplified Arabic" w:hAnsi="Simplified Arabic" w:cs="Simplified Arabic"/>
          <w:b/>
          <w:bCs/>
          <w:sz w:val="24"/>
          <w:szCs w:val="24"/>
          <w:rtl/>
          <w:lang w:bidi="ar-DZ"/>
        </w:rPr>
      </w:pPr>
      <w:r w:rsidRPr="003361F5">
        <w:rPr>
          <w:rFonts w:ascii="Simplified Arabic" w:hAnsi="Simplified Arabic" w:cs="Simplified Arabic" w:hint="cs"/>
          <w:b/>
          <w:bCs/>
          <w:sz w:val="24"/>
          <w:szCs w:val="24"/>
          <w:rtl/>
          <w:lang w:bidi="ar-DZ"/>
        </w:rPr>
        <w:t>أستاذ محاضر أ</w:t>
      </w:r>
    </w:p>
    <w:p w:rsidR="003361F5" w:rsidRDefault="003361F5" w:rsidP="003361F5">
      <w:pPr>
        <w:bidi/>
        <w:rPr>
          <w:rFonts w:ascii="Simplified Arabic" w:hAnsi="Simplified Arabic" w:cs="Simplified Arabic"/>
          <w:b/>
          <w:bCs/>
          <w:sz w:val="24"/>
          <w:szCs w:val="24"/>
          <w:rtl/>
          <w:lang w:bidi="ar-DZ"/>
        </w:rPr>
      </w:pPr>
      <w:r w:rsidRPr="003361F5">
        <w:rPr>
          <w:rFonts w:ascii="Simplified Arabic" w:hAnsi="Simplified Arabic" w:cs="Simplified Arabic" w:hint="cs"/>
          <w:b/>
          <w:bCs/>
          <w:sz w:val="24"/>
          <w:szCs w:val="24"/>
          <w:rtl/>
          <w:lang w:bidi="ar-DZ"/>
        </w:rPr>
        <w:t xml:space="preserve">جامعة محمد خيضر. بسكرة </w:t>
      </w:r>
      <w:bookmarkStart w:id="0" w:name="_GoBack"/>
      <w:bookmarkEnd w:id="0"/>
    </w:p>
    <w:p w:rsidR="003361F5" w:rsidRPr="003361F5" w:rsidRDefault="003361F5" w:rsidP="003361F5">
      <w:pPr>
        <w:bidi/>
        <w:rPr>
          <w:rFonts w:ascii="Simplified Arabic" w:hAnsi="Simplified Arabic" w:cs="Simplified Arabic"/>
          <w:b/>
          <w:bCs/>
          <w:sz w:val="24"/>
          <w:szCs w:val="24"/>
          <w:rtl/>
          <w:lang w:bidi="ar-DZ"/>
        </w:rPr>
      </w:pPr>
    </w:p>
    <w:p w:rsidR="003361F5" w:rsidRDefault="003361F5" w:rsidP="003361F5">
      <w:pPr>
        <w:bidi/>
        <w:jc w:val="center"/>
        <w:rPr>
          <w:rFonts w:ascii="Simplified Arabic" w:hAnsi="Simplified Arabic" w:cs="Simplified Arabic"/>
          <w:b/>
          <w:bCs/>
          <w:sz w:val="36"/>
          <w:szCs w:val="36"/>
          <w:rtl/>
          <w:lang w:bidi="ar-DZ"/>
        </w:rPr>
      </w:pPr>
    </w:p>
    <w:p w:rsidR="00C347EA" w:rsidRPr="00E64AFD" w:rsidRDefault="00DE412A" w:rsidP="003361F5">
      <w:pPr>
        <w:bidi/>
        <w:jc w:val="center"/>
        <w:rPr>
          <w:rFonts w:ascii="Simplified Arabic" w:hAnsi="Simplified Arabic" w:cs="Simplified Arabic"/>
          <w:b/>
          <w:bCs/>
          <w:sz w:val="36"/>
          <w:szCs w:val="36"/>
          <w:rtl/>
          <w:lang w:bidi="ar-DZ"/>
        </w:rPr>
      </w:pPr>
      <w:r w:rsidRPr="00E64AFD">
        <w:rPr>
          <w:rFonts w:ascii="Simplified Arabic" w:hAnsi="Simplified Arabic" w:cs="Simplified Arabic" w:hint="cs"/>
          <w:b/>
          <w:bCs/>
          <w:sz w:val="36"/>
          <w:szCs w:val="36"/>
          <w:rtl/>
          <w:lang w:bidi="ar-DZ"/>
        </w:rPr>
        <w:t>البحث الأكاديمي والمصطلحات العلمية</w:t>
      </w:r>
    </w:p>
    <w:p w:rsidR="00DE412A" w:rsidRDefault="00DE412A" w:rsidP="00CB7E62">
      <w:pPr>
        <w:bidi/>
        <w:jc w:val="center"/>
        <w:rPr>
          <w:rFonts w:ascii="Simplified Arabic" w:hAnsi="Simplified Arabic" w:cs="Simplified Arabic"/>
          <w:sz w:val="32"/>
          <w:szCs w:val="32"/>
          <w:rtl/>
          <w:lang w:bidi="ar-DZ"/>
        </w:rPr>
      </w:pPr>
      <w:r w:rsidRPr="00E64AFD">
        <w:rPr>
          <w:rFonts w:ascii="Simplified Arabic" w:hAnsi="Simplified Arabic" w:cs="Simplified Arabic" w:hint="cs"/>
          <w:b/>
          <w:bCs/>
          <w:sz w:val="36"/>
          <w:szCs w:val="36"/>
          <w:rtl/>
          <w:lang w:bidi="ar-DZ"/>
        </w:rPr>
        <w:t>المفاهيم والاجراءات التطبيقية</w:t>
      </w:r>
    </w:p>
    <w:p w:rsidR="00E64AFD" w:rsidRPr="00E64AFD" w:rsidRDefault="00DE412A" w:rsidP="00F03E53">
      <w:pPr>
        <w:bidi/>
        <w:rPr>
          <w:rFonts w:ascii="Simplified Arabic" w:hAnsi="Simplified Arabic" w:cs="Simplified Arabic"/>
          <w:b/>
          <w:bCs/>
          <w:sz w:val="32"/>
          <w:szCs w:val="32"/>
          <w:rtl/>
          <w:lang w:bidi="ar-DZ"/>
        </w:rPr>
      </w:pPr>
      <w:r w:rsidRPr="00E64AFD">
        <w:rPr>
          <w:rFonts w:ascii="Simplified Arabic" w:hAnsi="Simplified Arabic" w:cs="Simplified Arabic" w:hint="cs"/>
          <w:b/>
          <w:bCs/>
          <w:sz w:val="32"/>
          <w:szCs w:val="32"/>
          <w:rtl/>
          <w:lang w:bidi="ar-DZ"/>
        </w:rPr>
        <w:t>مقدمة:</w:t>
      </w:r>
    </w:p>
    <w:p w:rsidR="00DE412A" w:rsidRDefault="00DE412A" w:rsidP="007F7580">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تعتمد الدراسات الأك</w:t>
      </w:r>
      <w:r w:rsidR="00AE778B">
        <w:rPr>
          <w:rFonts w:ascii="Simplified Arabic" w:hAnsi="Simplified Arabic" w:cs="Simplified Arabic" w:hint="cs"/>
          <w:sz w:val="32"/>
          <w:szCs w:val="32"/>
          <w:rtl/>
          <w:lang w:bidi="ar-DZ"/>
        </w:rPr>
        <w:t>اديمية سواء في جانبها النظري أو</w:t>
      </w:r>
      <w:r>
        <w:rPr>
          <w:rFonts w:ascii="Simplified Arabic" w:hAnsi="Simplified Arabic" w:cs="Simplified Arabic" w:hint="cs"/>
          <w:sz w:val="32"/>
          <w:szCs w:val="32"/>
          <w:rtl/>
          <w:lang w:bidi="ar-DZ"/>
        </w:rPr>
        <w:t xml:space="preserve"> التطبيقي على البحوث الأكاديمية فهي الركيزة الاساسية التي تبعث على فهم العمل الأكاديمي والسير قدما فيه من أجل الانتقال من مرحلة جامعية إلى أخرى </w:t>
      </w:r>
    </w:p>
    <w:p w:rsidR="00DE412A" w:rsidRDefault="00DE412A" w:rsidP="00F03E53">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ويتم من خلال هذه البحوث تقديم المعلومات </w:t>
      </w:r>
      <w:r w:rsidR="00032627">
        <w:rPr>
          <w:rFonts w:ascii="Simplified Arabic" w:hAnsi="Simplified Arabic" w:cs="Simplified Arabic" w:hint="cs"/>
          <w:sz w:val="32"/>
          <w:szCs w:val="32"/>
          <w:rtl/>
          <w:lang w:bidi="ar-DZ"/>
        </w:rPr>
        <w:t xml:space="preserve">التي تم الحصول عليها من خلال الدراسة ، وذلك من خلال اتباع آلية منهجية تساعد الباحث وتيسر له صوغ نتائجه ووضع فرضياته التي يريد تبيانها وذلك ليستفيد المجتمع من الموضوعات التي طرحها والنتائج التي توصل إليها ،فالبحث الأكاديمي يحتوي على الكثير من الملاحظات ، وكذلك على آلية منهجية دقيقة </w:t>
      </w:r>
    </w:p>
    <w:p w:rsidR="00032627" w:rsidRDefault="00032627" w:rsidP="00F03E53">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يتبادر إلى الأذهان سؤال واضح وأساسي </w:t>
      </w:r>
      <w:r w:rsidR="00AE778B">
        <w:rPr>
          <w:rFonts w:ascii="Simplified Arabic" w:hAnsi="Simplified Arabic" w:cs="Simplified Arabic" w:hint="cs"/>
          <w:sz w:val="32"/>
          <w:szCs w:val="32"/>
          <w:rtl/>
          <w:lang w:bidi="ar-DZ"/>
        </w:rPr>
        <w:t>وهو:</w:t>
      </w:r>
      <w:r>
        <w:rPr>
          <w:rFonts w:ascii="Simplified Arabic" w:hAnsi="Simplified Arabic" w:cs="Simplified Arabic" w:hint="cs"/>
          <w:sz w:val="32"/>
          <w:szCs w:val="32"/>
          <w:rtl/>
          <w:lang w:bidi="ar-DZ"/>
        </w:rPr>
        <w:t xml:space="preserve"> ما الفرق بين ا</w:t>
      </w:r>
      <w:r w:rsidR="00CB7E62">
        <w:rPr>
          <w:rFonts w:ascii="Simplified Arabic" w:hAnsi="Simplified Arabic" w:cs="Simplified Arabic" w:hint="cs"/>
          <w:sz w:val="32"/>
          <w:szCs w:val="32"/>
          <w:rtl/>
          <w:lang w:bidi="ar-DZ"/>
        </w:rPr>
        <w:t>لبحث الأكاديمي والبحث العلمي ؟ و</w:t>
      </w:r>
      <w:r>
        <w:rPr>
          <w:rFonts w:ascii="Simplified Arabic" w:hAnsi="Simplified Arabic" w:cs="Simplified Arabic" w:hint="cs"/>
          <w:sz w:val="32"/>
          <w:szCs w:val="32"/>
          <w:rtl/>
          <w:lang w:bidi="ar-DZ"/>
        </w:rPr>
        <w:t xml:space="preserve">بطريقة </w:t>
      </w:r>
      <w:r w:rsidR="00831193">
        <w:rPr>
          <w:rFonts w:ascii="Simplified Arabic" w:hAnsi="Simplified Arabic" w:cs="Simplified Arabic" w:hint="cs"/>
          <w:sz w:val="32"/>
          <w:szCs w:val="32"/>
          <w:rtl/>
          <w:lang w:bidi="ar-DZ"/>
        </w:rPr>
        <w:t>أخرى:</w:t>
      </w:r>
      <w:r>
        <w:rPr>
          <w:rFonts w:ascii="Simplified Arabic" w:hAnsi="Simplified Arabic" w:cs="Simplified Arabic" w:hint="cs"/>
          <w:sz w:val="32"/>
          <w:szCs w:val="32"/>
          <w:rtl/>
          <w:lang w:bidi="ar-DZ"/>
        </w:rPr>
        <w:t xml:space="preserve"> متى نقول بحث أكاديمي ومتى نقول بحث علمي ؟ وماهي سياقات كل منهما ؟ </w:t>
      </w:r>
    </w:p>
    <w:p w:rsidR="00032627" w:rsidRDefault="00032627" w:rsidP="00F03E53">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وبطريقة بسيطة</w:t>
      </w:r>
      <w:r w:rsidR="00AE778B">
        <w:rPr>
          <w:rFonts w:ascii="Simplified Arabic" w:hAnsi="Simplified Arabic" w:cs="Simplified Arabic" w:hint="cs"/>
          <w:sz w:val="32"/>
          <w:szCs w:val="32"/>
          <w:rtl/>
          <w:lang w:bidi="ar-DZ"/>
        </w:rPr>
        <w:t xml:space="preserve"> يمكن الإجابة عن السؤال بقولنا :</w:t>
      </w:r>
      <w:r>
        <w:rPr>
          <w:rFonts w:ascii="Simplified Arabic" w:hAnsi="Simplified Arabic" w:cs="Simplified Arabic" w:hint="cs"/>
          <w:sz w:val="32"/>
          <w:szCs w:val="32"/>
          <w:rtl/>
          <w:lang w:bidi="ar-DZ"/>
        </w:rPr>
        <w:t xml:space="preserve">إن البحث الأكاديمي هو الذي يرجى من خلاله نيل درجة علمية </w:t>
      </w:r>
      <w:r w:rsidR="00831193">
        <w:rPr>
          <w:rFonts w:ascii="Simplified Arabic" w:hAnsi="Simplified Arabic" w:cs="Simplified Arabic" w:hint="cs"/>
          <w:sz w:val="32"/>
          <w:szCs w:val="32"/>
          <w:rtl/>
          <w:lang w:bidi="ar-DZ"/>
        </w:rPr>
        <w:t>والانتقال</w:t>
      </w:r>
      <w:r>
        <w:rPr>
          <w:rFonts w:ascii="Simplified Arabic" w:hAnsi="Simplified Arabic" w:cs="Simplified Arabic" w:hint="cs"/>
          <w:sz w:val="32"/>
          <w:szCs w:val="32"/>
          <w:rtl/>
          <w:lang w:bidi="ar-DZ"/>
        </w:rPr>
        <w:t xml:space="preserve"> إلى مرحلة أعلى في الدراسة ، فالبحث في مرحلة الليسانس يرتقي به الباحث لنيل درجة الليسانس وهو ضروري لذلك أي أنه مرتبط بمرحلة تعليمية </w:t>
      </w:r>
    </w:p>
    <w:p w:rsidR="00032627" w:rsidRDefault="00032627" w:rsidP="00AE778B">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أما البحث العلمي فهو لا يرتبط بمرحلة معينة ولا يمكن ربطه بزمن </w:t>
      </w:r>
      <w:r w:rsidR="00AE778B">
        <w:rPr>
          <w:rFonts w:ascii="Simplified Arabic" w:hAnsi="Simplified Arabic" w:cs="Simplified Arabic" w:hint="cs"/>
          <w:sz w:val="32"/>
          <w:szCs w:val="32"/>
          <w:rtl/>
          <w:lang w:bidi="ar-DZ"/>
        </w:rPr>
        <w:t>محدد فهو</w:t>
      </w:r>
      <w:r>
        <w:rPr>
          <w:rFonts w:ascii="Simplified Arabic" w:hAnsi="Simplified Arabic" w:cs="Simplified Arabic" w:hint="cs"/>
          <w:sz w:val="32"/>
          <w:szCs w:val="32"/>
          <w:rtl/>
          <w:lang w:bidi="ar-DZ"/>
        </w:rPr>
        <w:t xml:space="preserve"> صالح لكل </w:t>
      </w:r>
      <w:proofErr w:type="gramStart"/>
      <w:r>
        <w:rPr>
          <w:rFonts w:ascii="Simplified Arabic" w:hAnsi="Simplified Arabic" w:cs="Simplified Arabic" w:hint="cs"/>
          <w:sz w:val="32"/>
          <w:szCs w:val="32"/>
          <w:rtl/>
          <w:lang w:bidi="ar-DZ"/>
        </w:rPr>
        <w:t>زمان ،</w:t>
      </w:r>
      <w:proofErr w:type="gramEnd"/>
      <w:r>
        <w:rPr>
          <w:rFonts w:ascii="Simplified Arabic" w:hAnsi="Simplified Arabic" w:cs="Simplified Arabic" w:hint="cs"/>
          <w:sz w:val="32"/>
          <w:szCs w:val="32"/>
          <w:rtl/>
          <w:lang w:bidi="ar-DZ"/>
        </w:rPr>
        <w:t xml:space="preserve"> فما دام الباحث في حالة نشاط دائم فإن البحث هو مؤنسه الذي ينتقي من خلال</w:t>
      </w:r>
      <w:r w:rsidR="00AE778B">
        <w:rPr>
          <w:rFonts w:ascii="Simplified Arabic" w:hAnsi="Simplified Arabic" w:cs="Simplified Arabic" w:hint="cs"/>
          <w:sz w:val="32"/>
          <w:szCs w:val="32"/>
          <w:rtl/>
          <w:lang w:bidi="ar-DZ"/>
        </w:rPr>
        <w:t>ه</w:t>
      </w:r>
      <w:r>
        <w:rPr>
          <w:rFonts w:ascii="Simplified Arabic" w:hAnsi="Simplified Arabic" w:cs="Simplified Arabic" w:hint="cs"/>
          <w:sz w:val="32"/>
          <w:szCs w:val="32"/>
          <w:rtl/>
          <w:lang w:bidi="ar-DZ"/>
        </w:rPr>
        <w:t xml:space="preserve"> الأفكار ويمحصها ويخرج بنتائج تساند ما يرمي إليه </w:t>
      </w:r>
    </w:p>
    <w:p w:rsidR="00E64AFD" w:rsidRPr="00E64AFD" w:rsidRDefault="00E64AFD" w:rsidP="00F03E53">
      <w:pPr>
        <w:bidi/>
        <w:rPr>
          <w:rFonts w:ascii="Simplified Arabic" w:hAnsi="Simplified Arabic" w:cs="Simplified Arabic"/>
          <w:b/>
          <w:bCs/>
          <w:sz w:val="32"/>
          <w:szCs w:val="32"/>
          <w:rtl/>
          <w:lang w:bidi="ar-DZ"/>
        </w:rPr>
      </w:pPr>
      <w:r w:rsidRPr="00E64AFD">
        <w:rPr>
          <w:rFonts w:ascii="Simplified Arabic" w:hAnsi="Simplified Arabic" w:cs="Simplified Arabic" w:hint="cs"/>
          <w:b/>
          <w:bCs/>
          <w:sz w:val="32"/>
          <w:szCs w:val="32"/>
          <w:rtl/>
          <w:lang w:bidi="ar-DZ"/>
        </w:rPr>
        <w:t xml:space="preserve">أنواع البحوث الأكاديمية : </w:t>
      </w:r>
    </w:p>
    <w:p w:rsidR="0020421E" w:rsidRDefault="0020421E" w:rsidP="00F03E53">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يخضع البحث الأكاديمي إلى مجموعة من المعايير والأسس </w:t>
      </w:r>
      <w:r w:rsidR="00831193">
        <w:rPr>
          <w:rFonts w:ascii="Simplified Arabic" w:hAnsi="Simplified Arabic" w:cs="Simplified Arabic" w:hint="cs"/>
          <w:sz w:val="32"/>
          <w:szCs w:val="32"/>
          <w:rtl/>
          <w:lang w:bidi="ar-DZ"/>
        </w:rPr>
        <w:t>المختلفة،</w:t>
      </w:r>
      <w:r w:rsidR="00AE778B">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ويتنوع أيضا في جامعاتنا باختلاف وتنوع الفئات الموجه إليها هذا البحث فهو </w:t>
      </w:r>
      <w:proofErr w:type="gramStart"/>
      <w:r>
        <w:rPr>
          <w:rFonts w:ascii="Simplified Arabic" w:hAnsi="Simplified Arabic" w:cs="Simplified Arabic" w:hint="cs"/>
          <w:sz w:val="32"/>
          <w:szCs w:val="32"/>
          <w:rtl/>
          <w:lang w:bidi="ar-DZ"/>
        </w:rPr>
        <w:t>أنواع :</w:t>
      </w:r>
      <w:proofErr w:type="gramEnd"/>
    </w:p>
    <w:p w:rsidR="0020421E" w:rsidRDefault="0020421E" w:rsidP="00F03E53">
      <w:pPr>
        <w:pStyle w:val="Paragraphedeliste"/>
        <w:numPr>
          <w:ilvl w:val="0"/>
          <w:numId w:val="1"/>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بحث أكاديمي لدرجة </w:t>
      </w:r>
      <w:r w:rsidR="00AE778B">
        <w:rPr>
          <w:rFonts w:ascii="Simplified Arabic" w:hAnsi="Simplified Arabic" w:cs="Simplified Arabic" w:hint="cs"/>
          <w:sz w:val="32"/>
          <w:szCs w:val="32"/>
          <w:rtl/>
          <w:lang w:bidi="ar-DZ"/>
        </w:rPr>
        <w:t>الليسانس: ويكون</w:t>
      </w:r>
      <w:r>
        <w:rPr>
          <w:rFonts w:ascii="Simplified Arabic" w:hAnsi="Simplified Arabic" w:cs="Simplified Arabic" w:hint="cs"/>
          <w:sz w:val="32"/>
          <w:szCs w:val="32"/>
          <w:rtl/>
          <w:lang w:bidi="ar-DZ"/>
        </w:rPr>
        <w:t xml:space="preserve"> في تخصصات </w:t>
      </w:r>
      <w:r w:rsidR="00AE778B">
        <w:rPr>
          <w:rFonts w:ascii="Simplified Arabic" w:hAnsi="Simplified Arabic" w:cs="Simplified Arabic" w:hint="cs"/>
          <w:sz w:val="32"/>
          <w:szCs w:val="32"/>
          <w:rtl/>
          <w:lang w:bidi="ar-DZ"/>
        </w:rPr>
        <w:t>مختلفة ولكنه</w:t>
      </w:r>
      <w:r>
        <w:rPr>
          <w:rFonts w:ascii="Simplified Arabic" w:hAnsi="Simplified Arabic" w:cs="Simplified Arabic" w:hint="cs"/>
          <w:sz w:val="32"/>
          <w:szCs w:val="32"/>
          <w:rtl/>
          <w:lang w:bidi="ar-DZ"/>
        </w:rPr>
        <w:t xml:space="preserve"> يختلف من تخصص إلى آخر حسب هذا </w:t>
      </w:r>
      <w:proofErr w:type="gramStart"/>
      <w:r>
        <w:rPr>
          <w:rFonts w:ascii="Simplified Arabic" w:hAnsi="Simplified Arabic" w:cs="Simplified Arabic" w:hint="cs"/>
          <w:sz w:val="32"/>
          <w:szCs w:val="32"/>
          <w:rtl/>
          <w:lang w:bidi="ar-DZ"/>
        </w:rPr>
        <w:t>التخصص ،وهو</w:t>
      </w:r>
      <w:proofErr w:type="gramEnd"/>
      <w:r>
        <w:rPr>
          <w:rFonts w:ascii="Simplified Arabic" w:hAnsi="Simplified Arabic" w:cs="Simplified Arabic" w:hint="cs"/>
          <w:sz w:val="32"/>
          <w:szCs w:val="32"/>
          <w:rtl/>
          <w:lang w:bidi="ar-DZ"/>
        </w:rPr>
        <w:t xml:space="preserve"> بحث قصير إلا أنه يعود بالفائدة على الباحث ، والفائدة منه هو تعويد الطالب على كيفية التعامل مع المراجع واستذكارها </w:t>
      </w:r>
    </w:p>
    <w:p w:rsidR="0020421E" w:rsidRDefault="0020421E" w:rsidP="00F03E53">
      <w:pPr>
        <w:pStyle w:val="Paragraphedeliste"/>
        <w:numPr>
          <w:ilvl w:val="0"/>
          <w:numId w:val="1"/>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بحث لنيل درجة الماستر : تكون هذه البحوث طويلة نسبيا مقارنة مع سابقتها ويكون فيها الطالب أكثر تخصصا ولكنه لا يتعمق في الجانب العلمي كثيرا </w:t>
      </w:r>
    </w:p>
    <w:p w:rsidR="0020421E" w:rsidRDefault="0020421E" w:rsidP="00F03E53">
      <w:pPr>
        <w:pStyle w:val="Paragraphedeliste"/>
        <w:numPr>
          <w:ilvl w:val="0"/>
          <w:numId w:val="1"/>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بحث </w:t>
      </w:r>
      <w:proofErr w:type="gramStart"/>
      <w:r>
        <w:rPr>
          <w:rFonts w:ascii="Simplified Arabic" w:hAnsi="Simplified Arabic" w:cs="Simplified Arabic" w:hint="cs"/>
          <w:sz w:val="32"/>
          <w:szCs w:val="32"/>
          <w:rtl/>
          <w:lang w:bidi="ar-DZ"/>
        </w:rPr>
        <w:t>الدكتوراه :</w:t>
      </w:r>
      <w:proofErr w:type="gramEnd"/>
      <w:r>
        <w:rPr>
          <w:rFonts w:ascii="Simplified Arabic" w:hAnsi="Simplified Arabic" w:cs="Simplified Arabic" w:hint="cs"/>
          <w:sz w:val="32"/>
          <w:szCs w:val="32"/>
          <w:rtl/>
          <w:lang w:bidi="ar-DZ"/>
        </w:rPr>
        <w:t xml:space="preserve"> وهي بحوث شاملة وطويلة ومعمقة ، يكون فيها الطالب قادرا على صوغ فرضيات والخروج بنتائج هامة ،</w:t>
      </w:r>
    </w:p>
    <w:p w:rsidR="0020421E" w:rsidRDefault="0020421E" w:rsidP="00F03E53">
      <w:pPr>
        <w:pStyle w:val="Paragraphedeliste"/>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أما المصطلح فهو كل وحدة لغوية دالة مؤ</w:t>
      </w:r>
      <w:r w:rsidR="00AE227C">
        <w:rPr>
          <w:rFonts w:ascii="Simplified Arabic" w:hAnsi="Simplified Arabic" w:cs="Simplified Arabic" w:hint="cs"/>
          <w:sz w:val="32"/>
          <w:szCs w:val="32"/>
          <w:rtl/>
          <w:lang w:bidi="ar-DZ"/>
        </w:rPr>
        <w:t xml:space="preserve">لفة من </w:t>
      </w:r>
      <w:proofErr w:type="gramStart"/>
      <w:r w:rsidR="00AE227C">
        <w:rPr>
          <w:rFonts w:ascii="Simplified Arabic" w:hAnsi="Simplified Arabic" w:cs="Simplified Arabic" w:hint="cs"/>
          <w:sz w:val="32"/>
          <w:szCs w:val="32"/>
          <w:rtl/>
          <w:lang w:bidi="ar-DZ"/>
        </w:rPr>
        <w:t>كلمة</w:t>
      </w:r>
      <w:r>
        <w:rPr>
          <w:rFonts w:ascii="Simplified Arabic" w:hAnsi="Simplified Arabic" w:cs="Simplified Arabic" w:hint="cs"/>
          <w:sz w:val="32"/>
          <w:szCs w:val="32"/>
          <w:rtl/>
          <w:lang w:bidi="ar-DZ"/>
        </w:rPr>
        <w:t>(</w:t>
      </w:r>
      <w:proofErr w:type="gramEnd"/>
      <w:r>
        <w:rPr>
          <w:rFonts w:ascii="Simplified Arabic" w:hAnsi="Simplified Arabic" w:cs="Simplified Arabic" w:hint="cs"/>
          <w:sz w:val="32"/>
          <w:szCs w:val="32"/>
          <w:rtl/>
          <w:lang w:bidi="ar-DZ"/>
        </w:rPr>
        <w:t>م</w:t>
      </w:r>
      <w:r w:rsidR="00AE227C">
        <w:rPr>
          <w:rFonts w:ascii="Simplified Arabic" w:hAnsi="Simplified Arabic" w:cs="Simplified Arabic" w:hint="cs"/>
          <w:sz w:val="32"/>
          <w:szCs w:val="32"/>
          <w:rtl/>
          <w:lang w:bidi="ar-DZ"/>
        </w:rPr>
        <w:t xml:space="preserve">صطلح بسيط) </w:t>
      </w:r>
      <w:r w:rsidR="00831193">
        <w:rPr>
          <w:rFonts w:ascii="Simplified Arabic" w:hAnsi="Simplified Arabic" w:cs="Simplified Arabic" w:hint="cs"/>
          <w:sz w:val="32"/>
          <w:szCs w:val="32"/>
          <w:rtl/>
          <w:lang w:bidi="ar-DZ"/>
        </w:rPr>
        <w:t>أو كلمات</w:t>
      </w:r>
      <w:r>
        <w:rPr>
          <w:rFonts w:ascii="Simplified Arabic" w:hAnsi="Simplified Arabic" w:cs="Simplified Arabic" w:hint="cs"/>
          <w:sz w:val="32"/>
          <w:szCs w:val="32"/>
          <w:rtl/>
          <w:lang w:bidi="ar-DZ"/>
        </w:rPr>
        <w:t xml:space="preserve"> متعددة (مصطلح مركب ) </w:t>
      </w:r>
      <w:r w:rsidR="00AE227C">
        <w:rPr>
          <w:rFonts w:ascii="Simplified Arabic" w:hAnsi="Simplified Arabic" w:cs="Simplified Arabic" w:hint="cs"/>
          <w:sz w:val="32"/>
          <w:szCs w:val="32"/>
          <w:rtl/>
          <w:lang w:bidi="ar-DZ"/>
        </w:rPr>
        <w:t>وتسمى مفهوما محددا بشكل وحيد الوجهة داخل ميدان ما</w:t>
      </w:r>
      <w:r w:rsidR="00AE227C">
        <w:rPr>
          <w:rStyle w:val="Appelnotedebasdep"/>
          <w:rFonts w:ascii="Simplified Arabic" w:hAnsi="Simplified Arabic" w:cs="Simplified Arabic"/>
          <w:sz w:val="32"/>
          <w:szCs w:val="32"/>
          <w:rtl/>
          <w:lang w:bidi="ar-DZ"/>
        </w:rPr>
        <w:footnoteReference w:id="1"/>
      </w:r>
      <w:r w:rsidR="00AE227C">
        <w:rPr>
          <w:rFonts w:ascii="Simplified Arabic" w:hAnsi="Simplified Arabic" w:cs="Simplified Arabic" w:hint="cs"/>
          <w:sz w:val="32"/>
          <w:szCs w:val="32"/>
          <w:rtl/>
          <w:lang w:bidi="ar-DZ"/>
        </w:rPr>
        <w:t xml:space="preserve"> </w:t>
      </w:r>
    </w:p>
    <w:p w:rsidR="00AE227C" w:rsidRDefault="00AE227C" w:rsidP="00F03E53">
      <w:pPr>
        <w:pStyle w:val="Paragraphedeliste"/>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وتتغاير المصطلحات بتغاير البحوث واختلافها ،فنستعمل لكل علم مصطلحاته الاساسية التي تعبر</w:t>
      </w:r>
      <w:r w:rsidR="00831193">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عنه ،فمثلا نقول: مورفيم ونقول مونام ، فلهما المعنى نفسه باعتبار أنهما مصطلحان يمثلان المدرسة الوظيفية ، إلا أن استعمال أحدها لعلم الصرف أو المورفولوجيا والآخر لعلم الدلالة هو أبلغ في التعبير وأدق في التفكير </w:t>
      </w:r>
    </w:p>
    <w:p w:rsidR="00AE227C" w:rsidRDefault="00AE227C" w:rsidP="00F03E53">
      <w:pPr>
        <w:pStyle w:val="Paragraphedeliste"/>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كذلك استعمالنا لمصطلح حروف العلة والصوائت فهما لنفس الحلقة ولكن استعمال الأولى للنحو باعتبار أن حروف العلة متغيرة وهي التي تساعدنا في نطق الكلمة بشكل سليم وهي </w:t>
      </w:r>
      <w:r>
        <w:rPr>
          <w:rFonts w:ascii="Simplified Arabic" w:hAnsi="Simplified Arabic" w:cs="Simplified Arabic" w:hint="cs"/>
          <w:sz w:val="32"/>
          <w:szCs w:val="32"/>
          <w:rtl/>
          <w:lang w:bidi="ar-DZ"/>
        </w:rPr>
        <w:lastRenderedPageBreak/>
        <w:t xml:space="preserve">التي تعطينا اختلافا في شكل الفعل أثناء التصريف وذلك من خلال حذفها أو </w:t>
      </w:r>
      <w:proofErr w:type="spellStart"/>
      <w:r>
        <w:rPr>
          <w:rFonts w:ascii="Simplified Arabic" w:hAnsi="Simplified Arabic" w:cs="Simplified Arabic" w:hint="cs"/>
          <w:sz w:val="32"/>
          <w:szCs w:val="32"/>
          <w:rtl/>
          <w:lang w:bidi="ar-DZ"/>
        </w:rPr>
        <w:t>تبدبلها</w:t>
      </w:r>
      <w:proofErr w:type="spellEnd"/>
      <w:r>
        <w:rPr>
          <w:rFonts w:ascii="Simplified Arabic" w:hAnsi="Simplified Arabic" w:cs="Simplified Arabic" w:hint="cs"/>
          <w:sz w:val="32"/>
          <w:szCs w:val="32"/>
          <w:rtl/>
          <w:lang w:bidi="ar-DZ"/>
        </w:rPr>
        <w:t xml:space="preserve"> </w:t>
      </w:r>
      <w:r w:rsidR="00AE778B">
        <w:rPr>
          <w:rFonts w:ascii="Simplified Arabic" w:hAnsi="Simplified Arabic" w:cs="Simplified Arabic" w:hint="cs"/>
          <w:sz w:val="32"/>
          <w:szCs w:val="32"/>
          <w:rtl/>
          <w:lang w:bidi="ar-DZ"/>
        </w:rPr>
        <w:t>، ويبقى</w:t>
      </w:r>
      <w:r w:rsidR="00BA1A64">
        <w:rPr>
          <w:rFonts w:ascii="Simplified Arabic" w:hAnsi="Simplified Arabic" w:cs="Simplified Arabic" w:hint="cs"/>
          <w:sz w:val="32"/>
          <w:szCs w:val="32"/>
          <w:rtl/>
          <w:lang w:bidi="ar-DZ"/>
        </w:rPr>
        <w:t xml:space="preserve"> استعمال مصطلح الصوائف مرتبطا باللسانيات وخاصة بعلم الأصوات عندما تساعدنا هذه الأخيرة في تحليل الجمل بالتقطيع المزدوج أو غيرها من العمليات الصوتية </w:t>
      </w:r>
    </w:p>
    <w:p w:rsidR="00BA1A64" w:rsidRDefault="00BA1A64" w:rsidP="00F03E53">
      <w:pPr>
        <w:pStyle w:val="Paragraphedeliste"/>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وللمصطلح وظائف أساسية ثلاث </w:t>
      </w:r>
      <w:proofErr w:type="gramStart"/>
      <w:r>
        <w:rPr>
          <w:rFonts w:ascii="Simplified Arabic" w:hAnsi="Simplified Arabic" w:cs="Simplified Arabic" w:hint="cs"/>
          <w:sz w:val="32"/>
          <w:szCs w:val="32"/>
          <w:rtl/>
          <w:lang w:bidi="ar-DZ"/>
        </w:rPr>
        <w:t>وهي :</w:t>
      </w:r>
      <w:proofErr w:type="gramEnd"/>
    </w:p>
    <w:p w:rsidR="00BA1A64" w:rsidRDefault="00BA1A64" w:rsidP="00F03E53">
      <w:pPr>
        <w:pStyle w:val="Paragraphedeliste"/>
        <w:numPr>
          <w:ilvl w:val="0"/>
          <w:numId w:val="3"/>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الوظيفة التأسيسية : ونعني بها أنه لا يمكن للعلم أن يكون موجودا إلا إذا توفرت له مصطلحاته ،إذن فبوجود المصطلح يكون العلم </w:t>
      </w:r>
    </w:p>
    <w:p w:rsidR="00BA1A64" w:rsidRDefault="00BA1A64" w:rsidP="00F03E53">
      <w:pPr>
        <w:pStyle w:val="Paragraphedeliste"/>
        <w:numPr>
          <w:ilvl w:val="0"/>
          <w:numId w:val="3"/>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الوظيفة التقييدية : ونقصد بذلك تقييد المعرفة ،فالمصطلح هو الذي يجمع شتات العلوم ، ويساعد في صياغة عناصره</w:t>
      </w:r>
    </w:p>
    <w:p w:rsidR="00BA1A64" w:rsidRDefault="00BA1A64" w:rsidP="00F03E53">
      <w:pPr>
        <w:pStyle w:val="Paragraphedeliste"/>
        <w:numPr>
          <w:ilvl w:val="0"/>
          <w:numId w:val="3"/>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الوظيفة التنظيمية :تتبنى الوظيفة التنظيمية المصطلح في سد أبرز الثغرات التي تعاني منها العلوم قديما وحديثا ،ويتعلق الأمر بأزمة تبليغ المعرفة ، والعلوم أنساق معقدة من المفاهيم ترتبط بينها علاقات منطقية ووجودية ،لا يمكن تبليغها ولا افهامها إلا بما ينسجم مع تلك الأنساق ومع تلك العلاقات </w:t>
      </w:r>
      <w:r>
        <w:rPr>
          <w:rStyle w:val="Appelnotedebasdep"/>
          <w:rFonts w:ascii="Simplified Arabic" w:hAnsi="Simplified Arabic" w:cs="Simplified Arabic"/>
          <w:sz w:val="32"/>
          <w:szCs w:val="32"/>
          <w:rtl/>
          <w:lang w:bidi="ar-DZ"/>
        </w:rPr>
        <w:footnoteReference w:id="2"/>
      </w:r>
    </w:p>
    <w:p w:rsidR="007A6D39" w:rsidRPr="00E64AFD" w:rsidRDefault="007A6D39" w:rsidP="00F03E53">
      <w:pPr>
        <w:pStyle w:val="Paragraphedeliste"/>
        <w:bidi/>
        <w:ind w:left="1080"/>
        <w:rPr>
          <w:rFonts w:ascii="Simplified Arabic" w:hAnsi="Simplified Arabic" w:cs="Simplified Arabic"/>
          <w:b/>
          <w:bCs/>
          <w:sz w:val="32"/>
          <w:szCs w:val="32"/>
          <w:rtl/>
          <w:lang w:bidi="ar-DZ"/>
        </w:rPr>
      </w:pPr>
      <w:r w:rsidRPr="00E64AFD">
        <w:rPr>
          <w:rFonts w:ascii="Simplified Arabic" w:hAnsi="Simplified Arabic" w:cs="Simplified Arabic" w:hint="cs"/>
          <w:b/>
          <w:bCs/>
          <w:sz w:val="32"/>
          <w:szCs w:val="32"/>
          <w:rtl/>
          <w:lang w:bidi="ar-DZ"/>
        </w:rPr>
        <w:t xml:space="preserve">البحث الأكاديمي </w:t>
      </w:r>
      <w:proofErr w:type="gramStart"/>
      <w:r w:rsidRPr="00E64AFD">
        <w:rPr>
          <w:rFonts w:ascii="Simplified Arabic" w:hAnsi="Simplified Arabic" w:cs="Simplified Arabic" w:hint="cs"/>
          <w:b/>
          <w:bCs/>
          <w:sz w:val="32"/>
          <w:szCs w:val="32"/>
          <w:rtl/>
          <w:lang w:bidi="ar-DZ"/>
        </w:rPr>
        <w:t>والمصطلح :</w:t>
      </w:r>
      <w:proofErr w:type="gramEnd"/>
      <w:r w:rsidRPr="00E64AFD">
        <w:rPr>
          <w:rFonts w:ascii="Simplified Arabic" w:hAnsi="Simplified Arabic" w:cs="Simplified Arabic" w:hint="cs"/>
          <w:b/>
          <w:bCs/>
          <w:sz w:val="32"/>
          <w:szCs w:val="32"/>
          <w:rtl/>
          <w:lang w:bidi="ar-DZ"/>
        </w:rPr>
        <w:t xml:space="preserve"> </w:t>
      </w:r>
    </w:p>
    <w:p w:rsidR="009B03C5" w:rsidRDefault="007A6D39" w:rsidP="00F03E53">
      <w:pPr>
        <w:pStyle w:val="Paragraphedeliste"/>
        <w:bidi/>
        <w:ind w:left="108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تمثل المصطلحات مفاتيح العلوم لذلك لا يمكن أن يكون بحث أكاديمي دون مصطلحاته ،وكذلك لغته والتي هي الوسيلة </w:t>
      </w:r>
      <w:r w:rsidR="00831193">
        <w:rPr>
          <w:rFonts w:ascii="Simplified Arabic" w:hAnsi="Simplified Arabic" w:cs="Simplified Arabic" w:hint="cs"/>
          <w:sz w:val="32"/>
          <w:szCs w:val="32"/>
          <w:rtl/>
          <w:lang w:bidi="ar-DZ"/>
        </w:rPr>
        <w:t>الأساسية</w:t>
      </w:r>
      <w:r>
        <w:rPr>
          <w:rFonts w:ascii="Simplified Arabic" w:hAnsi="Simplified Arabic" w:cs="Simplified Arabic" w:hint="cs"/>
          <w:sz w:val="32"/>
          <w:szCs w:val="32"/>
          <w:rtl/>
          <w:lang w:bidi="ar-DZ"/>
        </w:rPr>
        <w:t xml:space="preserve"> التي يتواصل بها الباحث داخل تخصصه ، ول</w:t>
      </w:r>
      <w:r w:rsidR="00F23263">
        <w:rPr>
          <w:rFonts w:ascii="Simplified Arabic" w:hAnsi="Simplified Arabic" w:cs="Simplified Arabic" w:hint="cs"/>
          <w:sz w:val="32"/>
          <w:szCs w:val="32"/>
          <w:rtl/>
          <w:lang w:bidi="ar-DZ"/>
        </w:rPr>
        <w:t>كنه يشت</w:t>
      </w:r>
      <w:r>
        <w:rPr>
          <w:rFonts w:ascii="Simplified Arabic" w:hAnsi="Simplified Arabic" w:cs="Simplified Arabic" w:hint="cs"/>
          <w:sz w:val="32"/>
          <w:szCs w:val="32"/>
          <w:rtl/>
          <w:lang w:bidi="ar-DZ"/>
        </w:rPr>
        <w:t>رط أن يكون على درجة عالية من فهم هذه اللغة والاقتدار على فك شفراتها</w:t>
      </w:r>
      <w:r w:rsidR="00F23263">
        <w:rPr>
          <w:rStyle w:val="Appelnotedebasdep"/>
          <w:rFonts w:ascii="Simplified Arabic" w:hAnsi="Simplified Arabic" w:cs="Simplified Arabic"/>
          <w:sz w:val="32"/>
          <w:szCs w:val="32"/>
          <w:rtl/>
          <w:lang w:bidi="ar-DZ"/>
        </w:rPr>
        <w:footnoteReference w:id="3"/>
      </w:r>
      <w:r>
        <w:rPr>
          <w:rFonts w:ascii="Simplified Arabic" w:hAnsi="Simplified Arabic" w:cs="Simplified Arabic" w:hint="cs"/>
          <w:sz w:val="32"/>
          <w:szCs w:val="32"/>
          <w:rtl/>
          <w:lang w:bidi="ar-DZ"/>
        </w:rPr>
        <w:t xml:space="preserve"> ويكون بذلك للبحث الأكاديمي لغته المتخصصة النابعة من توج</w:t>
      </w:r>
      <w:r w:rsidR="00F23263">
        <w:rPr>
          <w:rFonts w:ascii="Simplified Arabic" w:hAnsi="Simplified Arabic" w:cs="Simplified Arabic" w:hint="cs"/>
          <w:sz w:val="32"/>
          <w:szCs w:val="32"/>
          <w:rtl/>
          <w:lang w:bidi="ar-DZ"/>
        </w:rPr>
        <w:t xml:space="preserve">هات الباحث والذي هو قادر على فكها ،والمصطلح العلمي </w:t>
      </w:r>
      <w:proofErr w:type="spellStart"/>
      <w:r w:rsidR="00F23263">
        <w:rPr>
          <w:rFonts w:ascii="Simplified Arabic" w:hAnsi="Simplified Arabic" w:cs="Simplified Arabic" w:hint="cs"/>
          <w:sz w:val="32"/>
          <w:szCs w:val="32"/>
          <w:rtl/>
          <w:lang w:bidi="ar-DZ"/>
        </w:rPr>
        <w:t>الذييرسم</w:t>
      </w:r>
      <w:proofErr w:type="spellEnd"/>
      <w:r w:rsidR="00F23263">
        <w:rPr>
          <w:rFonts w:ascii="Simplified Arabic" w:hAnsi="Simplified Arabic" w:cs="Simplified Arabic" w:hint="cs"/>
          <w:sz w:val="32"/>
          <w:szCs w:val="32"/>
          <w:rtl/>
          <w:lang w:bidi="ar-DZ"/>
        </w:rPr>
        <w:t xml:space="preserve"> لنا حدود تلك اللغة المتخصصة ، وهو دقيق وله دلالة خاصة </w:t>
      </w:r>
      <w:proofErr w:type="spellStart"/>
      <w:r w:rsidR="00F23263">
        <w:rPr>
          <w:rFonts w:ascii="Simplified Arabic" w:hAnsi="Simplified Arabic" w:cs="Simplified Arabic" w:hint="cs"/>
          <w:sz w:val="32"/>
          <w:szCs w:val="32"/>
          <w:rtl/>
          <w:lang w:bidi="ar-DZ"/>
        </w:rPr>
        <w:t>يسلعد</w:t>
      </w:r>
      <w:proofErr w:type="spellEnd"/>
      <w:r w:rsidR="00F23263">
        <w:rPr>
          <w:rFonts w:ascii="Simplified Arabic" w:hAnsi="Simplified Arabic" w:cs="Simplified Arabic" w:hint="cs"/>
          <w:sz w:val="32"/>
          <w:szCs w:val="32"/>
          <w:rtl/>
          <w:lang w:bidi="ar-DZ"/>
        </w:rPr>
        <w:t xml:space="preserve"> في الولوج إلى خبايا البحث الأكاديمي ويستلزم توصيل معلومات وتوثيقها فمعرفة المصطلحات ومقابلاتها في اللغة الأخرى لا </w:t>
      </w:r>
      <w:r w:rsidR="00F23263">
        <w:rPr>
          <w:rFonts w:ascii="Simplified Arabic" w:hAnsi="Simplified Arabic" w:cs="Simplified Arabic" w:hint="cs"/>
          <w:sz w:val="32"/>
          <w:szCs w:val="32"/>
          <w:rtl/>
          <w:lang w:bidi="ar-DZ"/>
        </w:rPr>
        <w:lastRenderedPageBreak/>
        <w:t xml:space="preserve">تتيح للمتخصصين من مختلف اللغات التواصل فيما بينهم وإلا سيكون استعمال معجم ثنائي اللغة كافيا </w:t>
      </w:r>
      <w:r w:rsidR="00F23263">
        <w:rPr>
          <w:rStyle w:val="Appelnotedebasdep"/>
          <w:rFonts w:ascii="Simplified Arabic" w:hAnsi="Simplified Arabic" w:cs="Simplified Arabic"/>
          <w:sz w:val="32"/>
          <w:szCs w:val="32"/>
          <w:rtl/>
          <w:lang w:bidi="ar-DZ"/>
        </w:rPr>
        <w:footnoteReference w:id="4"/>
      </w:r>
      <w:r>
        <w:rPr>
          <w:rFonts w:ascii="Simplified Arabic" w:hAnsi="Simplified Arabic" w:cs="Simplified Arabic" w:hint="cs"/>
          <w:sz w:val="32"/>
          <w:szCs w:val="32"/>
          <w:rtl/>
          <w:lang w:bidi="ar-DZ"/>
        </w:rPr>
        <w:t xml:space="preserve"> </w:t>
      </w:r>
    </w:p>
    <w:p w:rsidR="00E64AFD" w:rsidRDefault="009B03C5" w:rsidP="00F03E53">
      <w:pPr>
        <w:pStyle w:val="Paragraphedeliste"/>
        <w:bidi/>
        <w:ind w:left="108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ولأن العلوم والفنون كثيرة فقد كثرت المصطلحات المناسبة لكل علم ، وتشعبت وتباينت ، ويأخذ المصطلح مهمته في التعبير عن معنى من المعاني العلمية ،...والاصطلاح يجعل إذن الألفاظ مدلولات جديدة غير مدلولاتها اللغوية أو الأصلية ، والمصطلحات لا توجد ارتجالا ولابد في كل مصطل</w:t>
      </w:r>
      <w:r w:rsidR="00831193">
        <w:rPr>
          <w:rFonts w:ascii="Simplified Arabic" w:hAnsi="Simplified Arabic" w:cs="Simplified Arabic" w:hint="cs"/>
          <w:sz w:val="32"/>
          <w:szCs w:val="32"/>
          <w:rtl/>
          <w:lang w:bidi="ar-DZ"/>
        </w:rPr>
        <w:t>ح من وجود مناسبة أو مشاركة أو مشابهة كبيرة كانت أو صغي</w:t>
      </w:r>
      <w:r>
        <w:rPr>
          <w:rFonts w:ascii="Simplified Arabic" w:hAnsi="Simplified Arabic" w:cs="Simplified Arabic" w:hint="cs"/>
          <w:sz w:val="32"/>
          <w:szCs w:val="32"/>
          <w:rtl/>
          <w:lang w:bidi="ar-DZ"/>
        </w:rPr>
        <w:t xml:space="preserve">رة بين مدلوله اللغوي ومدلوله الاصطلاحي ، فالسيارة في اللغة القافلة والقوم يسيرون وهي في اصطلاح الفلكيين اسم لأحد الكواكب السيارة التي تسير حول الشمس ، وفي الاصطلاح الحديث هي </w:t>
      </w:r>
      <w:r w:rsidR="00831193">
        <w:rPr>
          <w:rFonts w:ascii="Simplified Arabic" w:hAnsi="Simplified Arabic" w:cs="Simplified Arabic" w:hint="cs"/>
          <w:sz w:val="32"/>
          <w:szCs w:val="32"/>
          <w:rtl/>
          <w:lang w:bidi="ar-DZ"/>
        </w:rPr>
        <w:t>الأوتوموبيل</w:t>
      </w:r>
      <w:r>
        <w:rPr>
          <w:rFonts w:ascii="Simplified Arabic" w:hAnsi="Simplified Arabic" w:cs="Simplified Arabic" w:hint="cs"/>
          <w:sz w:val="32"/>
          <w:szCs w:val="32"/>
          <w:rtl/>
          <w:lang w:bidi="ar-DZ"/>
        </w:rPr>
        <w:t xml:space="preserve"> </w:t>
      </w:r>
      <w:r>
        <w:rPr>
          <w:rStyle w:val="Appelnotedebasdep"/>
          <w:rFonts w:ascii="Simplified Arabic" w:hAnsi="Simplified Arabic" w:cs="Simplified Arabic"/>
          <w:sz w:val="32"/>
          <w:szCs w:val="32"/>
          <w:rtl/>
          <w:lang w:bidi="ar-DZ"/>
        </w:rPr>
        <w:footnoteReference w:id="5"/>
      </w:r>
      <w:r w:rsidR="007A6D39">
        <w:rPr>
          <w:rFonts w:ascii="Simplified Arabic" w:hAnsi="Simplified Arabic" w:cs="Simplified Arabic" w:hint="cs"/>
          <w:sz w:val="32"/>
          <w:szCs w:val="32"/>
          <w:rtl/>
          <w:lang w:bidi="ar-DZ"/>
        </w:rPr>
        <w:t xml:space="preserve"> </w:t>
      </w:r>
    </w:p>
    <w:p w:rsidR="00831193" w:rsidRDefault="007A6D39" w:rsidP="00F03E53">
      <w:pPr>
        <w:pStyle w:val="Paragraphedeliste"/>
        <w:bidi/>
        <w:ind w:left="108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E64AFD">
        <w:rPr>
          <w:rFonts w:ascii="Simplified Arabic" w:hAnsi="Simplified Arabic" w:cs="Simplified Arabic" w:hint="cs"/>
          <w:sz w:val="32"/>
          <w:szCs w:val="32"/>
          <w:rtl/>
          <w:lang w:bidi="ar-DZ"/>
        </w:rPr>
        <w:t>فالمصطلح هو الذي يعطي للغة ميزاتها</w:t>
      </w:r>
      <w:r w:rsidR="00831193">
        <w:rPr>
          <w:rFonts w:ascii="Simplified Arabic" w:hAnsi="Simplified Arabic" w:cs="Simplified Arabic" w:hint="cs"/>
          <w:sz w:val="32"/>
          <w:szCs w:val="32"/>
          <w:rtl/>
          <w:lang w:bidi="ar-DZ"/>
        </w:rPr>
        <w:t xml:space="preserve"> ويساعد بذلك الباحث الأكاديمي في صوغ بحثه من خلال استخدام المصطلحات المناسبة في ذلك المجال ، لأن لكل علم مفرداته الناتجة من اللغو المتخصصة لذلك العلم ، والمصطلح هو المفتاح الذي يفتح لنا مغاليق العلوم </w:t>
      </w:r>
    </w:p>
    <w:p w:rsidR="00831193" w:rsidRPr="00831193" w:rsidRDefault="00831193" w:rsidP="00F03E53">
      <w:pPr>
        <w:pStyle w:val="Paragraphedeliste"/>
        <w:bidi/>
        <w:ind w:left="1080"/>
        <w:rPr>
          <w:rFonts w:ascii="Simplified Arabic" w:hAnsi="Simplified Arabic" w:cs="Simplified Arabic"/>
          <w:b/>
          <w:bCs/>
          <w:sz w:val="32"/>
          <w:szCs w:val="32"/>
          <w:rtl/>
          <w:lang w:bidi="ar-DZ"/>
        </w:rPr>
      </w:pPr>
      <w:r w:rsidRPr="00831193">
        <w:rPr>
          <w:rFonts w:ascii="Simplified Arabic" w:hAnsi="Simplified Arabic" w:cs="Simplified Arabic" w:hint="cs"/>
          <w:b/>
          <w:bCs/>
          <w:sz w:val="32"/>
          <w:szCs w:val="32"/>
          <w:rtl/>
          <w:lang w:bidi="ar-DZ"/>
        </w:rPr>
        <w:t xml:space="preserve">كيفية صياغة المصطلحات </w:t>
      </w:r>
      <w:proofErr w:type="gramStart"/>
      <w:r w:rsidRPr="00831193">
        <w:rPr>
          <w:rFonts w:ascii="Simplified Arabic" w:hAnsi="Simplified Arabic" w:cs="Simplified Arabic" w:hint="cs"/>
          <w:b/>
          <w:bCs/>
          <w:sz w:val="32"/>
          <w:szCs w:val="32"/>
          <w:rtl/>
          <w:lang w:bidi="ar-DZ"/>
        </w:rPr>
        <w:t>العلمية :</w:t>
      </w:r>
      <w:proofErr w:type="gramEnd"/>
    </w:p>
    <w:p w:rsidR="003C54B3" w:rsidRDefault="00831193" w:rsidP="00F03E53">
      <w:pPr>
        <w:pStyle w:val="Paragraphedeliste"/>
        <w:bidi/>
        <w:ind w:left="108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طريقة العلماء في وضع المصطلحات في اللغة العربية هي : الترجمة ، الاشتقاق ، المجاز، النحت والتركيب المجازي ، التعريب والاقتراض ، ولكل آلية طريقتها المناسبة في صوغ المصطلح </w:t>
      </w:r>
    </w:p>
    <w:p w:rsidR="003C54B3" w:rsidRPr="003C54B3" w:rsidRDefault="00E64AFD" w:rsidP="00F03E53">
      <w:pPr>
        <w:pStyle w:val="Paragraphedeliste"/>
        <w:bidi/>
        <w:ind w:left="1080"/>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003C54B3" w:rsidRPr="003C54B3">
        <w:rPr>
          <w:rFonts w:ascii="Simplified Arabic" w:hAnsi="Simplified Arabic" w:cs="Simplified Arabic"/>
          <w:sz w:val="32"/>
          <w:szCs w:val="32"/>
          <w:rtl/>
        </w:rPr>
        <w:t xml:space="preserve">على الرغم من أن العديد من المصطلحات مُعَرَّفة ومحددة من قبل إلا أن هناك الكثير من المصطلحات التي تحتاج إلى إعادة تحديد وتعريف، وفقاً لإشكاليات البحوث </w:t>
      </w:r>
      <w:r w:rsidR="003C54B3" w:rsidRPr="003C54B3">
        <w:rPr>
          <w:rFonts w:ascii="Simplified Arabic" w:hAnsi="Simplified Arabic" w:cs="Simplified Arabic"/>
          <w:sz w:val="32"/>
          <w:szCs w:val="32"/>
          <w:rtl/>
        </w:rPr>
        <w:lastRenderedPageBreak/>
        <w:t>وخصوصية كل منها في الظرف الزماني والمكاني، ولهذا تتطور العلوم والمعارف وتتجدد وتتغير إلى الأفضل لذلك يمكن لأي باحث علمي أن:</w:t>
      </w:r>
      <w:r w:rsidR="003C54B3">
        <w:rPr>
          <w:rStyle w:val="Appelnotedebasdep"/>
          <w:rFonts w:ascii="Simplified Arabic" w:hAnsi="Simplified Arabic" w:cs="Simplified Arabic"/>
          <w:sz w:val="32"/>
          <w:szCs w:val="32"/>
          <w:rtl/>
        </w:rPr>
        <w:footnoteReference w:id="6"/>
      </w:r>
    </w:p>
    <w:p w:rsidR="003C54B3" w:rsidRPr="003C54B3" w:rsidRDefault="003C54B3" w:rsidP="00F03E53">
      <w:pPr>
        <w:pStyle w:val="Paragraphedeliste"/>
        <w:bidi/>
        <w:ind w:left="1080"/>
        <w:rPr>
          <w:rFonts w:ascii="Simplified Arabic" w:hAnsi="Simplified Arabic" w:cs="Simplified Arabic"/>
          <w:sz w:val="32"/>
          <w:szCs w:val="32"/>
          <w:rtl/>
        </w:rPr>
      </w:pPr>
      <w:r w:rsidRPr="003C54B3">
        <w:rPr>
          <w:rFonts w:ascii="Simplified Arabic" w:hAnsi="Simplified Arabic" w:cs="Simplified Arabic"/>
          <w:sz w:val="32"/>
          <w:szCs w:val="32"/>
          <w:rtl/>
        </w:rPr>
        <w:t> </w:t>
      </w:r>
    </w:p>
    <w:p w:rsidR="003C54B3" w:rsidRPr="003C54B3" w:rsidRDefault="003C54B3" w:rsidP="00F03E53">
      <w:pPr>
        <w:pStyle w:val="Paragraphedeliste"/>
        <w:bidi/>
        <w:ind w:left="1080"/>
        <w:rPr>
          <w:rFonts w:ascii="Simplified Arabic" w:hAnsi="Simplified Arabic" w:cs="Simplified Arabic"/>
          <w:sz w:val="32"/>
          <w:szCs w:val="32"/>
          <w:rtl/>
        </w:rPr>
      </w:pPr>
      <w:proofErr w:type="gramStart"/>
      <w:r w:rsidRPr="003C54B3">
        <w:rPr>
          <w:rFonts w:ascii="Simplified Arabic" w:hAnsi="Simplified Arabic" w:cs="Simplified Arabic"/>
          <w:sz w:val="32"/>
          <w:szCs w:val="32"/>
          <w:rtl/>
        </w:rPr>
        <w:t>1- يعتمد</w:t>
      </w:r>
      <w:proofErr w:type="gramEnd"/>
      <w:r w:rsidRPr="003C54B3">
        <w:rPr>
          <w:rFonts w:ascii="Simplified Arabic" w:hAnsi="Simplified Arabic" w:cs="Simplified Arabic"/>
          <w:sz w:val="32"/>
          <w:szCs w:val="32"/>
          <w:rtl/>
        </w:rPr>
        <w:t xml:space="preserve"> مصطلحاً قد سبق لباحث آخر تحديده ويكون على صلة بإشكالية البحث العلمي.</w:t>
      </w:r>
    </w:p>
    <w:p w:rsidR="003C54B3" w:rsidRPr="003C54B3" w:rsidRDefault="003C54B3" w:rsidP="00F03E53">
      <w:pPr>
        <w:pStyle w:val="Paragraphedeliste"/>
        <w:bidi/>
        <w:ind w:left="1080"/>
        <w:rPr>
          <w:rFonts w:ascii="Simplified Arabic" w:hAnsi="Simplified Arabic" w:cs="Simplified Arabic"/>
          <w:sz w:val="32"/>
          <w:szCs w:val="32"/>
          <w:rtl/>
        </w:rPr>
      </w:pPr>
      <w:proofErr w:type="gramStart"/>
      <w:r w:rsidRPr="003C54B3">
        <w:rPr>
          <w:rFonts w:ascii="Simplified Arabic" w:hAnsi="Simplified Arabic" w:cs="Simplified Arabic"/>
          <w:sz w:val="32"/>
          <w:szCs w:val="32"/>
          <w:rtl/>
        </w:rPr>
        <w:t>2- يقوم</w:t>
      </w:r>
      <w:proofErr w:type="gramEnd"/>
      <w:r w:rsidRPr="003C54B3">
        <w:rPr>
          <w:rFonts w:ascii="Simplified Arabic" w:hAnsi="Simplified Arabic" w:cs="Simplified Arabic"/>
          <w:sz w:val="32"/>
          <w:szCs w:val="32"/>
          <w:rtl/>
        </w:rPr>
        <w:t xml:space="preserve"> بمخالفة تحديد مصطلح من المصطلحات السابق تحديدها من قِبَل غيره من الباحثين بموضوعية.</w:t>
      </w:r>
    </w:p>
    <w:p w:rsidR="003C54B3" w:rsidRPr="00985A71" w:rsidRDefault="00AE778B" w:rsidP="00AE778B">
      <w:pPr>
        <w:pStyle w:val="Paragraphedeliste"/>
        <w:bidi/>
        <w:rPr>
          <w:rFonts w:ascii="Simplified Arabic" w:hAnsi="Simplified Arabic" w:cs="Simplified Arabic"/>
          <w:sz w:val="32"/>
          <w:szCs w:val="32"/>
          <w:rtl/>
        </w:rPr>
      </w:pPr>
      <w:r>
        <w:rPr>
          <w:rFonts w:ascii="Simplified Arabic" w:hAnsi="Simplified Arabic" w:cs="Simplified Arabic" w:hint="cs"/>
          <w:sz w:val="32"/>
          <w:szCs w:val="32"/>
          <w:rtl/>
        </w:rPr>
        <w:t xml:space="preserve">   </w:t>
      </w:r>
      <w:proofErr w:type="gramStart"/>
      <w:r>
        <w:rPr>
          <w:rFonts w:ascii="Simplified Arabic" w:hAnsi="Simplified Arabic" w:cs="Simplified Arabic" w:hint="cs"/>
          <w:sz w:val="32"/>
          <w:szCs w:val="32"/>
          <w:rtl/>
        </w:rPr>
        <w:t xml:space="preserve">3- </w:t>
      </w:r>
      <w:r w:rsidR="003C54B3" w:rsidRPr="00985A71">
        <w:rPr>
          <w:rFonts w:ascii="Simplified Arabic" w:hAnsi="Simplified Arabic" w:cs="Simplified Arabic"/>
          <w:sz w:val="32"/>
          <w:szCs w:val="32"/>
          <w:rtl/>
        </w:rPr>
        <w:t>يصوغ</w:t>
      </w:r>
      <w:proofErr w:type="gramEnd"/>
      <w:r w:rsidR="003C54B3" w:rsidRPr="00985A71">
        <w:rPr>
          <w:rFonts w:ascii="Simplified Arabic" w:hAnsi="Simplified Arabic" w:cs="Simplified Arabic"/>
          <w:sz w:val="32"/>
          <w:szCs w:val="32"/>
          <w:rtl/>
        </w:rPr>
        <w:t xml:space="preserve"> تعريفاً إجرائياً يحدد فيه مصطلحات بحثه وفقاً لكل متغير من المتغيرات المستقلة أو التابعة أو المتداخلة، وذلك إذا لم يعتمد مصطلحاً أو تعريفاً سابقاً في مختلف ميادين العلم والمعرفة.</w:t>
      </w:r>
    </w:p>
    <w:p w:rsidR="00F03E53" w:rsidRDefault="00F03E53" w:rsidP="007F7580">
      <w:pPr>
        <w:pStyle w:val="Paragraphedeliste"/>
        <w:bidi/>
        <w:spacing w:after="360"/>
        <w:ind w:left="567"/>
        <w:rPr>
          <w:rFonts w:ascii="Simplified Arabic" w:hAnsi="Simplified Arabic" w:cs="Simplified Arabic"/>
          <w:sz w:val="32"/>
          <w:szCs w:val="32"/>
          <w:rtl/>
        </w:rPr>
      </w:pPr>
      <w:r w:rsidRPr="00985A71">
        <w:rPr>
          <w:rFonts w:ascii="Simplified Arabic" w:hAnsi="Simplified Arabic" w:cs="Simplified Arabic" w:hint="cs"/>
          <w:b/>
          <w:bCs/>
          <w:sz w:val="32"/>
          <w:szCs w:val="32"/>
          <w:rtl/>
        </w:rPr>
        <w:t xml:space="preserve">خاتمة </w:t>
      </w:r>
      <w:r>
        <w:rPr>
          <w:rFonts w:ascii="Simplified Arabic" w:hAnsi="Simplified Arabic" w:cs="Simplified Arabic" w:hint="cs"/>
          <w:sz w:val="32"/>
          <w:szCs w:val="32"/>
          <w:rtl/>
        </w:rPr>
        <w:t xml:space="preserve">: ختاما نقول </w:t>
      </w:r>
    </w:p>
    <w:p w:rsidR="00F03E53" w:rsidRDefault="00F03E53" w:rsidP="00F03E53">
      <w:pPr>
        <w:pStyle w:val="Paragraphedeliste"/>
        <w:bidi/>
        <w:rPr>
          <w:rFonts w:ascii="Simplified Arabic" w:hAnsi="Simplified Arabic" w:cs="Simplified Arabic"/>
          <w:sz w:val="32"/>
          <w:szCs w:val="32"/>
          <w:rtl/>
        </w:rPr>
      </w:pPr>
      <w:r>
        <w:rPr>
          <w:rFonts w:ascii="Simplified Arabic" w:hAnsi="Simplified Arabic" w:cs="Simplified Arabic" w:hint="cs"/>
          <w:sz w:val="32"/>
          <w:szCs w:val="32"/>
          <w:rtl/>
        </w:rPr>
        <w:t xml:space="preserve"> يجب أن تكون المصطلحات العلمية للبحث لها معنى واضح للقارئ حتى لا ينقصه قيمته العلمية </w:t>
      </w:r>
    </w:p>
    <w:p w:rsidR="00F03E53" w:rsidRPr="003C54B3" w:rsidRDefault="00F03E53" w:rsidP="00F03E53">
      <w:pPr>
        <w:pStyle w:val="Paragraphedeliste"/>
        <w:bidi/>
        <w:rPr>
          <w:rFonts w:ascii="Simplified Arabic" w:hAnsi="Simplified Arabic" w:cs="Simplified Arabic"/>
          <w:sz w:val="32"/>
          <w:szCs w:val="32"/>
          <w:rtl/>
        </w:rPr>
      </w:pPr>
      <w:r>
        <w:rPr>
          <w:rFonts w:ascii="Simplified Arabic" w:hAnsi="Simplified Arabic" w:cs="Simplified Arabic" w:hint="cs"/>
          <w:sz w:val="32"/>
          <w:szCs w:val="32"/>
          <w:rtl/>
        </w:rPr>
        <w:t xml:space="preserve">وكذلك يجب أن نأخذ بعين الاعتبار المفاهيم المستخدمة في البحث وتعريفات المصطلحات والتي يجب أن تكون مرتبطة ارتباطا وثيقا بما جاء به البحث حتى تكون دقيقة وذات معنى </w:t>
      </w:r>
    </w:p>
    <w:p w:rsidR="007A6D39" w:rsidRDefault="007A6D39" w:rsidP="00F03E53">
      <w:pPr>
        <w:pStyle w:val="Paragraphedeliste"/>
        <w:bidi/>
        <w:ind w:left="1080"/>
        <w:rPr>
          <w:rFonts w:ascii="Simplified Arabic" w:hAnsi="Simplified Arabic" w:cs="Simplified Arabic"/>
          <w:sz w:val="32"/>
          <w:szCs w:val="32"/>
          <w:rtl/>
        </w:rPr>
      </w:pPr>
    </w:p>
    <w:p w:rsidR="007A6D39" w:rsidRPr="0020421E" w:rsidRDefault="007A6D39" w:rsidP="00F03E53">
      <w:pPr>
        <w:pStyle w:val="Paragraphedeliste"/>
        <w:bidi/>
        <w:ind w:left="1080"/>
        <w:rPr>
          <w:rFonts w:ascii="Simplified Arabic" w:hAnsi="Simplified Arabic" w:cs="Simplified Arabic"/>
          <w:sz w:val="32"/>
          <w:szCs w:val="32"/>
          <w:rtl/>
          <w:lang w:bidi="ar-DZ"/>
        </w:rPr>
      </w:pPr>
    </w:p>
    <w:sectPr w:rsidR="007A6D39" w:rsidRPr="0020421E" w:rsidSect="007F7580">
      <w:pgSz w:w="11906" w:h="16838"/>
      <w:pgMar w:top="1417" w:right="1134" w:bottom="141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636" w:rsidRDefault="00292636" w:rsidP="00AE227C">
      <w:pPr>
        <w:spacing w:after="0" w:line="240" w:lineRule="auto"/>
      </w:pPr>
      <w:r>
        <w:separator/>
      </w:r>
    </w:p>
  </w:endnote>
  <w:endnote w:type="continuationSeparator" w:id="0">
    <w:p w:rsidR="00292636" w:rsidRDefault="00292636" w:rsidP="00AE2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636" w:rsidRDefault="00292636" w:rsidP="00AE227C">
      <w:pPr>
        <w:spacing w:after="0" w:line="240" w:lineRule="auto"/>
      </w:pPr>
      <w:r>
        <w:separator/>
      </w:r>
    </w:p>
  </w:footnote>
  <w:footnote w:type="continuationSeparator" w:id="0">
    <w:p w:rsidR="00292636" w:rsidRDefault="00292636" w:rsidP="00AE227C">
      <w:pPr>
        <w:spacing w:after="0" w:line="240" w:lineRule="auto"/>
      </w:pPr>
      <w:r>
        <w:continuationSeparator/>
      </w:r>
    </w:p>
  </w:footnote>
  <w:footnote w:id="1">
    <w:p w:rsidR="00AE227C" w:rsidRDefault="007A6D39" w:rsidP="00AE227C">
      <w:pPr>
        <w:pStyle w:val="Notedebasdepage"/>
        <w:jc w:val="right"/>
        <w:rPr>
          <w:rtl/>
          <w:lang w:bidi="ar-DZ"/>
        </w:rPr>
      </w:pPr>
      <w:r>
        <w:rPr>
          <w:rFonts w:ascii="Simplified Arabic" w:hAnsi="Simplified Arabic" w:cs="Simplified Arabic" w:hint="cs"/>
          <w:sz w:val="24"/>
          <w:szCs w:val="24"/>
          <w:rtl/>
        </w:rPr>
        <w:t xml:space="preserve">  </w:t>
      </w:r>
      <w:r w:rsidR="00AE227C">
        <w:rPr>
          <w:rFonts w:ascii="Simplified Arabic" w:hAnsi="Simplified Arabic" w:cs="Simplified Arabic" w:hint="cs"/>
          <w:sz w:val="24"/>
          <w:szCs w:val="24"/>
          <w:rtl/>
        </w:rPr>
        <w:t>يوسف وغليسي ،اشكالية المصطلح في الخطاب النقدي العربي الجديد ، ص 24</w:t>
      </w:r>
      <w:r>
        <w:rPr>
          <w:rFonts w:ascii="Simplified Arabic" w:hAnsi="Simplified Arabic" w:cs="Simplified Arabic" w:hint="cs"/>
          <w:sz w:val="24"/>
          <w:szCs w:val="24"/>
          <w:rtl/>
        </w:rPr>
        <w:t xml:space="preserve">   </w:t>
      </w:r>
      <w:r w:rsidR="00AE227C">
        <w:rPr>
          <w:rStyle w:val="Appelnotedebasdep"/>
        </w:rPr>
        <w:footnoteRef/>
      </w:r>
      <w:r w:rsidR="00AE227C">
        <w:t xml:space="preserve"> </w:t>
      </w:r>
    </w:p>
  </w:footnote>
  <w:footnote w:id="2">
    <w:p w:rsidR="00BA1A64" w:rsidRPr="00AE778B" w:rsidRDefault="007A6D39" w:rsidP="007A6D39">
      <w:pPr>
        <w:pStyle w:val="Notedebasdepage"/>
        <w:jc w:val="right"/>
        <w:rPr>
          <w:rFonts w:ascii="Simplified Arabic" w:hAnsi="Simplified Arabic" w:cs="Simplified Arabic"/>
          <w:sz w:val="24"/>
          <w:szCs w:val="24"/>
          <w:rtl/>
          <w:lang w:bidi="ar-DZ"/>
        </w:rPr>
      </w:pPr>
      <w:r w:rsidRPr="00AE778B">
        <w:rPr>
          <w:rFonts w:ascii="Traditional Arabic" w:hAnsi="Traditional Arabic" w:cs="Traditional Arabic"/>
          <w:sz w:val="24"/>
          <w:szCs w:val="24"/>
          <w:rtl/>
        </w:rPr>
        <w:t xml:space="preserve"> </w:t>
      </w:r>
      <w:r w:rsidR="003C54B3" w:rsidRPr="00AE778B">
        <w:rPr>
          <w:rFonts w:ascii="Simplified Arabic" w:hAnsi="Simplified Arabic" w:cs="Simplified Arabic"/>
          <w:sz w:val="24"/>
          <w:szCs w:val="24"/>
          <w:rtl/>
        </w:rPr>
        <w:t>-</w:t>
      </w:r>
      <w:r w:rsidRPr="00AE778B">
        <w:rPr>
          <w:rFonts w:ascii="Simplified Arabic" w:hAnsi="Simplified Arabic" w:cs="Simplified Arabic"/>
          <w:sz w:val="24"/>
          <w:szCs w:val="24"/>
          <w:rtl/>
        </w:rPr>
        <w:t xml:space="preserve"> المكتب الاقليمي لشرق المتوسط ومعهد الدراسات المصطلحية ،علم المصطلح لطلبة العلوم الصحية والطبية ،ص66</w:t>
      </w:r>
      <w:r w:rsidR="00BA1A64" w:rsidRPr="00AE778B">
        <w:rPr>
          <w:rStyle w:val="Appelnotedebasdep"/>
          <w:rFonts w:ascii="Simplified Arabic" w:hAnsi="Simplified Arabic" w:cs="Simplified Arabic"/>
          <w:sz w:val="24"/>
          <w:szCs w:val="24"/>
          <w:vertAlign w:val="baseline"/>
        </w:rPr>
        <w:footnoteRef/>
      </w:r>
      <w:r w:rsidR="00BA1A64" w:rsidRPr="00AE778B">
        <w:rPr>
          <w:rFonts w:ascii="Simplified Arabic" w:hAnsi="Simplified Arabic" w:cs="Simplified Arabic"/>
          <w:sz w:val="24"/>
          <w:szCs w:val="24"/>
        </w:rPr>
        <w:t xml:space="preserve"> </w:t>
      </w:r>
    </w:p>
  </w:footnote>
  <w:footnote w:id="3">
    <w:p w:rsidR="00F23263" w:rsidRPr="00AE778B" w:rsidRDefault="00F23263" w:rsidP="00F23263">
      <w:pPr>
        <w:pStyle w:val="Notedebasdepage"/>
        <w:jc w:val="right"/>
        <w:rPr>
          <w:rFonts w:ascii="Simplified Arabic" w:hAnsi="Simplified Arabic" w:cs="Simplified Arabic"/>
          <w:sz w:val="24"/>
          <w:szCs w:val="24"/>
          <w:rtl/>
          <w:lang w:bidi="ar-DZ"/>
        </w:rPr>
      </w:pPr>
      <w:r w:rsidRPr="00AE778B">
        <w:rPr>
          <w:rFonts w:ascii="Simplified Arabic" w:hAnsi="Simplified Arabic" w:cs="Simplified Arabic"/>
          <w:sz w:val="24"/>
          <w:szCs w:val="24"/>
          <w:rtl/>
        </w:rPr>
        <w:t xml:space="preserve"> أحمد دحماني ،فاطمة ولد حسين </w:t>
      </w:r>
      <w:proofErr w:type="spellStart"/>
      <w:r w:rsidRPr="00AE778B">
        <w:rPr>
          <w:rFonts w:ascii="Simplified Arabic" w:hAnsi="Simplified Arabic" w:cs="Simplified Arabic"/>
          <w:sz w:val="24"/>
          <w:szCs w:val="24"/>
          <w:rtl/>
        </w:rPr>
        <w:t>هبشور</w:t>
      </w:r>
      <w:proofErr w:type="spellEnd"/>
      <w:r w:rsidRPr="00AE778B">
        <w:rPr>
          <w:rFonts w:ascii="Simplified Arabic" w:hAnsi="Simplified Arabic" w:cs="Simplified Arabic"/>
          <w:sz w:val="24"/>
          <w:szCs w:val="24"/>
          <w:rtl/>
        </w:rPr>
        <w:t xml:space="preserve"> ،المصطلحية ولغات التخصص مفاهيم في الخصائص اللسانية والسمات</w:t>
      </w:r>
      <w:r w:rsidR="009B03C5" w:rsidRPr="00AE778B">
        <w:rPr>
          <w:rFonts w:ascii="Simplified Arabic" w:hAnsi="Simplified Arabic" w:cs="Simplified Arabic"/>
          <w:sz w:val="24"/>
          <w:szCs w:val="24"/>
          <w:rtl/>
        </w:rPr>
        <w:t xml:space="preserve"> الوظائفية ،مجلة </w:t>
      </w:r>
      <w:proofErr w:type="spellStart"/>
      <w:r w:rsidR="009B03C5" w:rsidRPr="00AE778B">
        <w:rPr>
          <w:rFonts w:ascii="Simplified Arabic" w:hAnsi="Simplified Arabic" w:cs="Simplified Arabic"/>
          <w:sz w:val="24"/>
          <w:szCs w:val="24"/>
          <w:rtl/>
        </w:rPr>
        <w:t>القاريء</w:t>
      </w:r>
      <w:proofErr w:type="spellEnd"/>
      <w:r w:rsidR="009B03C5" w:rsidRPr="00AE778B">
        <w:rPr>
          <w:rFonts w:ascii="Simplified Arabic" w:hAnsi="Simplified Arabic" w:cs="Simplified Arabic"/>
          <w:sz w:val="24"/>
          <w:szCs w:val="24"/>
          <w:rtl/>
        </w:rPr>
        <w:t xml:space="preserve"> للدراسات الأدبية والنقدية واللغوية ، مجلد 2 عدد 2 سنة 2020، ص 71</w:t>
      </w:r>
      <w:r w:rsidRPr="00AE778B">
        <w:rPr>
          <w:rStyle w:val="Appelnotedebasdep"/>
          <w:rFonts w:ascii="Simplified Arabic" w:hAnsi="Simplified Arabic" w:cs="Simplified Arabic"/>
          <w:sz w:val="24"/>
          <w:szCs w:val="24"/>
        </w:rPr>
        <w:footnoteRef/>
      </w:r>
      <w:r w:rsidRPr="00AE778B">
        <w:rPr>
          <w:rFonts w:ascii="Simplified Arabic" w:hAnsi="Simplified Arabic" w:cs="Simplified Arabic"/>
          <w:sz w:val="24"/>
          <w:szCs w:val="24"/>
        </w:rPr>
        <w:t xml:space="preserve"> </w:t>
      </w:r>
    </w:p>
  </w:footnote>
  <w:footnote w:id="4">
    <w:p w:rsidR="00F23263" w:rsidRDefault="003C54B3" w:rsidP="00F23263">
      <w:pPr>
        <w:pStyle w:val="Notedebasdepage"/>
        <w:jc w:val="right"/>
        <w:rPr>
          <w:rtl/>
          <w:lang w:bidi="ar-DZ"/>
        </w:rPr>
      </w:pPr>
      <w:r w:rsidRPr="00AE778B">
        <w:rPr>
          <w:rFonts w:ascii="Simplified Arabic" w:hAnsi="Simplified Arabic" w:cs="Simplified Arabic"/>
          <w:sz w:val="24"/>
          <w:szCs w:val="24"/>
          <w:rtl/>
        </w:rPr>
        <w:t xml:space="preserve">- </w:t>
      </w:r>
      <w:r w:rsidR="009B03C5" w:rsidRPr="00AE778B">
        <w:rPr>
          <w:rFonts w:ascii="Simplified Arabic" w:hAnsi="Simplified Arabic" w:cs="Simplified Arabic"/>
          <w:sz w:val="24"/>
          <w:szCs w:val="24"/>
          <w:rtl/>
        </w:rPr>
        <w:t xml:space="preserve">مرحوم </w:t>
      </w:r>
      <w:proofErr w:type="gramStart"/>
      <w:r w:rsidR="009B03C5" w:rsidRPr="00AE778B">
        <w:rPr>
          <w:rFonts w:ascii="Simplified Arabic" w:hAnsi="Simplified Arabic" w:cs="Simplified Arabic"/>
          <w:sz w:val="24"/>
          <w:szCs w:val="24"/>
          <w:rtl/>
        </w:rPr>
        <w:t>رفيقة ،</w:t>
      </w:r>
      <w:proofErr w:type="gramEnd"/>
      <w:r w:rsidR="009B03C5" w:rsidRPr="00AE778B">
        <w:rPr>
          <w:rFonts w:ascii="Simplified Arabic" w:hAnsi="Simplified Arabic" w:cs="Simplified Arabic"/>
          <w:sz w:val="24"/>
          <w:szCs w:val="24"/>
          <w:rtl/>
        </w:rPr>
        <w:t xml:space="preserve"> الترجمة الطبية مفهوم واقع تصور رسالة ماجستير قسم الترجمة جامعة وهران 2015- 2016 ص 16</w:t>
      </w:r>
      <w:r w:rsidR="00F23263" w:rsidRPr="00AE778B">
        <w:rPr>
          <w:rFonts w:ascii="Simplified Arabic" w:hAnsi="Simplified Arabic" w:cs="Simplified Arabic"/>
          <w:rtl/>
        </w:rPr>
        <w:t xml:space="preserve"> </w:t>
      </w:r>
      <w:r w:rsidR="00F23263" w:rsidRPr="003C54B3">
        <w:rPr>
          <w:rStyle w:val="Appelnotedebasdep"/>
          <w:vertAlign w:val="baseline"/>
        </w:rPr>
        <w:footnoteRef/>
      </w:r>
      <w:r w:rsidR="00F23263" w:rsidRPr="003C54B3">
        <w:t xml:space="preserve"> </w:t>
      </w:r>
    </w:p>
  </w:footnote>
  <w:footnote w:id="5">
    <w:p w:rsidR="009B03C5" w:rsidRPr="00AE778B" w:rsidRDefault="00AE778B" w:rsidP="00AE778B">
      <w:pPr>
        <w:pStyle w:val="Notedebasdepage"/>
        <w:jc w:val="right"/>
        <w:rPr>
          <w:rFonts w:ascii="Simplified Arabic" w:hAnsi="Simplified Arabic" w:cs="Simplified Arabic"/>
          <w:sz w:val="24"/>
          <w:szCs w:val="24"/>
          <w:rtl/>
          <w:lang w:bidi="ar-DZ"/>
        </w:rPr>
      </w:pPr>
      <w:r w:rsidRPr="00AE778B">
        <w:rPr>
          <w:rFonts w:ascii="Simplified Arabic" w:hAnsi="Simplified Arabic" w:cs="Simplified Arabic"/>
          <w:sz w:val="24"/>
          <w:szCs w:val="24"/>
          <w:rtl/>
        </w:rPr>
        <w:t>5</w:t>
      </w:r>
      <w:r>
        <w:rPr>
          <w:rFonts w:hint="cs"/>
          <w:rtl/>
        </w:rPr>
        <w:t xml:space="preserve"> </w:t>
      </w:r>
      <w:r w:rsidR="003C54B3">
        <w:rPr>
          <w:rFonts w:hint="cs"/>
          <w:rtl/>
        </w:rPr>
        <w:t xml:space="preserve">- </w:t>
      </w:r>
      <w:r w:rsidR="009B03C5">
        <w:rPr>
          <w:rFonts w:hint="cs"/>
          <w:rtl/>
        </w:rPr>
        <w:t xml:space="preserve"> </w:t>
      </w:r>
      <w:r w:rsidR="00F55D41" w:rsidRPr="00AE778B">
        <w:rPr>
          <w:rFonts w:ascii="Simplified Arabic" w:hAnsi="Simplified Arabic" w:cs="Simplified Arabic"/>
          <w:sz w:val="24"/>
          <w:szCs w:val="24"/>
          <w:rtl/>
        </w:rPr>
        <w:t>محمد الريداوي ، الترجمة والتعريب بين اللغة ال</w:t>
      </w:r>
      <w:r>
        <w:rPr>
          <w:rFonts w:ascii="Simplified Arabic" w:hAnsi="Simplified Arabic" w:cs="Simplified Arabic"/>
          <w:sz w:val="24"/>
          <w:szCs w:val="24"/>
          <w:rtl/>
        </w:rPr>
        <w:t>بيانية واللغة الحاسوبية ، المرك</w:t>
      </w:r>
      <w:r>
        <w:rPr>
          <w:rFonts w:ascii="Simplified Arabic" w:hAnsi="Simplified Arabic" w:cs="Simplified Arabic" w:hint="cs"/>
          <w:sz w:val="24"/>
          <w:szCs w:val="24"/>
          <w:rtl/>
        </w:rPr>
        <w:t>ز</w:t>
      </w:r>
      <w:r w:rsidR="00F55D41" w:rsidRPr="00AE778B">
        <w:rPr>
          <w:rFonts w:ascii="Simplified Arabic" w:hAnsi="Simplified Arabic" w:cs="Simplified Arabic"/>
          <w:sz w:val="24"/>
          <w:szCs w:val="24"/>
          <w:rtl/>
        </w:rPr>
        <w:t xml:space="preserve"> الثقافي العربي المغرب ط 1 ، 2002 ص 275 </w:t>
      </w:r>
    </w:p>
  </w:footnote>
  <w:footnote w:id="6">
    <w:p w:rsidR="003C54B3" w:rsidRDefault="00292636" w:rsidP="003C54B3">
      <w:pPr>
        <w:pStyle w:val="Notedebasdepage"/>
        <w:jc w:val="right"/>
        <w:rPr>
          <w:rtl/>
          <w:lang w:bidi="ar-DZ"/>
        </w:rPr>
      </w:pPr>
      <w:hyperlink r:id="rId1" w:history="1">
        <w:r w:rsidR="003C54B3" w:rsidRPr="00AE778B">
          <w:rPr>
            <w:rStyle w:val="Lienhypertexte"/>
            <w:rFonts w:ascii="Simplified Arabic" w:hAnsi="Simplified Arabic" w:cs="Simplified Arabic"/>
            <w:sz w:val="24"/>
            <w:szCs w:val="24"/>
          </w:rPr>
          <w:t>https://drasah.com/Description.aspx?id=5298</w:t>
        </w:r>
      </w:hyperlink>
      <w:r w:rsidR="003C54B3" w:rsidRPr="00AE778B">
        <w:rPr>
          <w:rFonts w:ascii="Simplified Arabic" w:hAnsi="Simplified Arabic" w:cs="Simplified Arabic"/>
          <w:sz w:val="24"/>
          <w:szCs w:val="24"/>
          <w:rtl/>
        </w:rPr>
        <w:t>6- بدر الغامدي ،مصطلحات البحث العلمي ، موقع دراسة للاستشارات والدراسات  والترجمة يوم 18/01/2022</w:t>
      </w:r>
      <w:r w:rsidR="003C54B3">
        <w:rPr>
          <w:rFonts w:hint="cs"/>
          <w:rt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EF7F17"/>
    <w:multiLevelType w:val="hybridMultilevel"/>
    <w:tmpl w:val="1EC83C1A"/>
    <w:lvl w:ilvl="0" w:tplc="6FAC939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E110261"/>
    <w:multiLevelType w:val="hybridMultilevel"/>
    <w:tmpl w:val="2DAEB0F0"/>
    <w:lvl w:ilvl="0" w:tplc="BA3E959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6B247F99"/>
    <w:multiLevelType w:val="hybridMultilevel"/>
    <w:tmpl w:val="B8123D84"/>
    <w:lvl w:ilvl="0" w:tplc="02109E4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71B7471E"/>
    <w:multiLevelType w:val="hybridMultilevel"/>
    <w:tmpl w:val="8054B556"/>
    <w:lvl w:ilvl="0" w:tplc="151E94AE">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12A"/>
    <w:rsid w:val="00032627"/>
    <w:rsid w:val="0020421E"/>
    <w:rsid w:val="00292636"/>
    <w:rsid w:val="003361F5"/>
    <w:rsid w:val="00395E5F"/>
    <w:rsid w:val="003C54B3"/>
    <w:rsid w:val="007A6D39"/>
    <w:rsid w:val="007F7580"/>
    <w:rsid w:val="00831193"/>
    <w:rsid w:val="00844C9A"/>
    <w:rsid w:val="00866E1A"/>
    <w:rsid w:val="00985A71"/>
    <w:rsid w:val="009B03C5"/>
    <w:rsid w:val="00AE227C"/>
    <w:rsid w:val="00AE778B"/>
    <w:rsid w:val="00BA1A64"/>
    <w:rsid w:val="00C347EA"/>
    <w:rsid w:val="00CB7E62"/>
    <w:rsid w:val="00DE412A"/>
    <w:rsid w:val="00E64AFD"/>
    <w:rsid w:val="00F03E53"/>
    <w:rsid w:val="00F23263"/>
    <w:rsid w:val="00F55D4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273F2A-CE10-4E1B-8948-B07BBFC58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0421E"/>
    <w:pPr>
      <w:ind w:left="720"/>
      <w:contextualSpacing/>
    </w:pPr>
  </w:style>
  <w:style w:type="paragraph" w:styleId="Notedebasdepage">
    <w:name w:val="footnote text"/>
    <w:basedOn w:val="Normal"/>
    <w:link w:val="NotedebasdepageCar"/>
    <w:uiPriority w:val="99"/>
    <w:semiHidden/>
    <w:unhideWhenUsed/>
    <w:rsid w:val="00AE227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E227C"/>
    <w:rPr>
      <w:sz w:val="20"/>
      <w:szCs w:val="20"/>
    </w:rPr>
  </w:style>
  <w:style w:type="character" w:styleId="Appelnotedebasdep">
    <w:name w:val="footnote reference"/>
    <w:basedOn w:val="Policepardfaut"/>
    <w:uiPriority w:val="99"/>
    <w:semiHidden/>
    <w:unhideWhenUsed/>
    <w:rsid w:val="00AE227C"/>
    <w:rPr>
      <w:vertAlign w:val="superscript"/>
    </w:rPr>
  </w:style>
  <w:style w:type="paragraph" w:styleId="En-tte">
    <w:name w:val="header"/>
    <w:basedOn w:val="Normal"/>
    <w:link w:val="En-tteCar"/>
    <w:uiPriority w:val="99"/>
    <w:unhideWhenUsed/>
    <w:rsid w:val="009B03C5"/>
    <w:pPr>
      <w:tabs>
        <w:tab w:val="center" w:pos="4536"/>
        <w:tab w:val="right" w:pos="9072"/>
      </w:tabs>
      <w:spacing w:after="0" w:line="240" w:lineRule="auto"/>
    </w:pPr>
  </w:style>
  <w:style w:type="character" w:customStyle="1" w:styleId="En-tteCar">
    <w:name w:val="En-tête Car"/>
    <w:basedOn w:val="Policepardfaut"/>
    <w:link w:val="En-tte"/>
    <w:uiPriority w:val="99"/>
    <w:rsid w:val="009B03C5"/>
  </w:style>
  <w:style w:type="paragraph" w:styleId="Pieddepage">
    <w:name w:val="footer"/>
    <w:basedOn w:val="Normal"/>
    <w:link w:val="PieddepageCar"/>
    <w:uiPriority w:val="99"/>
    <w:unhideWhenUsed/>
    <w:rsid w:val="009B03C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B03C5"/>
  </w:style>
  <w:style w:type="paragraph" w:styleId="NormalWeb">
    <w:name w:val="Normal (Web)"/>
    <w:basedOn w:val="Normal"/>
    <w:uiPriority w:val="99"/>
    <w:semiHidden/>
    <w:unhideWhenUsed/>
    <w:rsid w:val="003C54B3"/>
    <w:rPr>
      <w:rFonts w:ascii="Times New Roman" w:hAnsi="Times New Roman" w:cs="Times New Roman"/>
      <w:sz w:val="24"/>
      <w:szCs w:val="24"/>
    </w:rPr>
  </w:style>
  <w:style w:type="character" w:styleId="Lienhypertexte">
    <w:name w:val="Hyperlink"/>
    <w:basedOn w:val="Policepardfaut"/>
    <w:uiPriority w:val="99"/>
    <w:unhideWhenUsed/>
    <w:rsid w:val="003C54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04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drasah.com/Description.aspx?id=529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A2E0D92F-DAE6-49AD-8914-BF1BD33DC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5</Pages>
  <Words>888</Words>
  <Characters>4884</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MICRO</cp:lastModifiedBy>
  <cp:revision>10</cp:revision>
  <dcterms:created xsi:type="dcterms:W3CDTF">2022-11-20T19:55:00Z</dcterms:created>
  <dcterms:modified xsi:type="dcterms:W3CDTF">2023-05-03T18:06:00Z</dcterms:modified>
</cp:coreProperties>
</file>